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2650AE">
        <w:trPr>
          <w:trHeight w:hRule="exact" w:val="1528"/>
        </w:trPr>
        <w:tc>
          <w:tcPr>
            <w:tcW w:w="143" w:type="dxa"/>
          </w:tcPr>
          <w:p w:rsidR="002650AE" w:rsidRDefault="002650AE"/>
        </w:tc>
        <w:tc>
          <w:tcPr>
            <w:tcW w:w="285" w:type="dxa"/>
          </w:tcPr>
          <w:p w:rsidR="002650AE" w:rsidRDefault="002650AE"/>
        </w:tc>
        <w:tc>
          <w:tcPr>
            <w:tcW w:w="710" w:type="dxa"/>
          </w:tcPr>
          <w:p w:rsidR="002650AE" w:rsidRDefault="002650AE"/>
        </w:tc>
        <w:tc>
          <w:tcPr>
            <w:tcW w:w="1419" w:type="dxa"/>
          </w:tcPr>
          <w:p w:rsidR="002650AE" w:rsidRDefault="002650AE"/>
        </w:tc>
        <w:tc>
          <w:tcPr>
            <w:tcW w:w="1419" w:type="dxa"/>
          </w:tcPr>
          <w:p w:rsidR="002650AE" w:rsidRDefault="002650AE"/>
        </w:tc>
        <w:tc>
          <w:tcPr>
            <w:tcW w:w="710" w:type="dxa"/>
          </w:tcPr>
          <w:p w:rsidR="002650AE" w:rsidRDefault="002650AE"/>
        </w:tc>
        <w:tc>
          <w:tcPr>
            <w:tcW w:w="5543" w:type="dxa"/>
            <w:gridSpan w:val="4"/>
            <w:shd w:val="clear" w:color="000000" w:fill="FFFFFF"/>
            <w:tcMar>
              <w:left w:w="34" w:type="dxa"/>
              <w:right w:w="34" w:type="dxa"/>
            </w:tcMar>
          </w:tcPr>
          <w:p w:rsidR="002650AE" w:rsidRDefault="00C45AC3">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28.03.2022 №28.</w:t>
            </w:r>
          </w:p>
        </w:tc>
      </w:tr>
      <w:tr w:rsidR="002650AE">
        <w:trPr>
          <w:trHeight w:hRule="exact" w:val="138"/>
        </w:trPr>
        <w:tc>
          <w:tcPr>
            <w:tcW w:w="143" w:type="dxa"/>
          </w:tcPr>
          <w:p w:rsidR="002650AE" w:rsidRDefault="002650AE"/>
        </w:tc>
        <w:tc>
          <w:tcPr>
            <w:tcW w:w="285" w:type="dxa"/>
          </w:tcPr>
          <w:p w:rsidR="002650AE" w:rsidRDefault="002650AE"/>
        </w:tc>
        <w:tc>
          <w:tcPr>
            <w:tcW w:w="710" w:type="dxa"/>
          </w:tcPr>
          <w:p w:rsidR="002650AE" w:rsidRDefault="002650AE"/>
        </w:tc>
        <w:tc>
          <w:tcPr>
            <w:tcW w:w="1419" w:type="dxa"/>
          </w:tcPr>
          <w:p w:rsidR="002650AE" w:rsidRDefault="002650AE"/>
        </w:tc>
        <w:tc>
          <w:tcPr>
            <w:tcW w:w="1419" w:type="dxa"/>
          </w:tcPr>
          <w:p w:rsidR="002650AE" w:rsidRDefault="002650AE"/>
        </w:tc>
        <w:tc>
          <w:tcPr>
            <w:tcW w:w="710" w:type="dxa"/>
          </w:tcPr>
          <w:p w:rsidR="002650AE" w:rsidRDefault="002650AE"/>
        </w:tc>
        <w:tc>
          <w:tcPr>
            <w:tcW w:w="426" w:type="dxa"/>
          </w:tcPr>
          <w:p w:rsidR="002650AE" w:rsidRDefault="002650AE"/>
        </w:tc>
        <w:tc>
          <w:tcPr>
            <w:tcW w:w="1277" w:type="dxa"/>
          </w:tcPr>
          <w:p w:rsidR="002650AE" w:rsidRDefault="002650AE"/>
        </w:tc>
        <w:tc>
          <w:tcPr>
            <w:tcW w:w="993" w:type="dxa"/>
          </w:tcPr>
          <w:p w:rsidR="002650AE" w:rsidRDefault="002650AE"/>
        </w:tc>
        <w:tc>
          <w:tcPr>
            <w:tcW w:w="2836" w:type="dxa"/>
          </w:tcPr>
          <w:p w:rsidR="002650AE" w:rsidRDefault="002650AE"/>
        </w:tc>
      </w:tr>
      <w:tr w:rsidR="002650AE">
        <w:trPr>
          <w:trHeight w:hRule="exact" w:val="585"/>
        </w:trPr>
        <w:tc>
          <w:tcPr>
            <w:tcW w:w="10221" w:type="dxa"/>
            <w:gridSpan w:val="10"/>
            <w:shd w:val="clear" w:color="000000" w:fill="FFFFFF"/>
            <w:tcMar>
              <w:left w:w="34" w:type="dxa"/>
              <w:right w:w="34" w:type="dxa"/>
            </w:tcMar>
          </w:tcPr>
          <w:p w:rsidR="002650AE" w:rsidRDefault="00C45AC3">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2650AE" w:rsidRDefault="00C45AC3">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2650AE">
        <w:trPr>
          <w:trHeight w:hRule="exact" w:val="314"/>
        </w:trPr>
        <w:tc>
          <w:tcPr>
            <w:tcW w:w="10221" w:type="dxa"/>
            <w:gridSpan w:val="10"/>
            <w:shd w:val="clear" w:color="000000" w:fill="FFFFFF"/>
            <w:tcMar>
              <w:left w:w="34" w:type="dxa"/>
              <w:right w:w="34" w:type="dxa"/>
            </w:tcMar>
          </w:tcPr>
          <w:p w:rsidR="002650AE" w:rsidRDefault="00C45AC3">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2650AE">
        <w:trPr>
          <w:trHeight w:hRule="exact" w:val="211"/>
        </w:trPr>
        <w:tc>
          <w:tcPr>
            <w:tcW w:w="143" w:type="dxa"/>
          </w:tcPr>
          <w:p w:rsidR="002650AE" w:rsidRDefault="002650AE"/>
        </w:tc>
        <w:tc>
          <w:tcPr>
            <w:tcW w:w="285" w:type="dxa"/>
          </w:tcPr>
          <w:p w:rsidR="002650AE" w:rsidRDefault="002650AE"/>
        </w:tc>
        <w:tc>
          <w:tcPr>
            <w:tcW w:w="710" w:type="dxa"/>
          </w:tcPr>
          <w:p w:rsidR="002650AE" w:rsidRDefault="002650AE"/>
        </w:tc>
        <w:tc>
          <w:tcPr>
            <w:tcW w:w="1419" w:type="dxa"/>
          </w:tcPr>
          <w:p w:rsidR="002650AE" w:rsidRDefault="002650AE"/>
        </w:tc>
        <w:tc>
          <w:tcPr>
            <w:tcW w:w="1419" w:type="dxa"/>
          </w:tcPr>
          <w:p w:rsidR="002650AE" w:rsidRDefault="002650AE"/>
        </w:tc>
        <w:tc>
          <w:tcPr>
            <w:tcW w:w="710" w:type="dxa"/>
          </w:tcPr>
          <w:p w:rsidR="002650AE" w:rsidRDefault="002650AE"/>
        </w:tc>
        <w:tc>
          <w:tcPr>
            <w:tcW w:w="426" w:type="dxa"/>
          </w:tcPr>
          <w:p w:rsidR="002650AE" w:rsidRDefault="002650AE"/>
        </w:tc>
        <w:tc>
          <w:tcPr>
            <w:tcW w:w="1277" w:type="dxa"/>
          </w:tcPr>
          <w:p w:rsidR="002650AE" w:rsidRDefault="002650AE"/>
        </w:tc>
        <w:tc>
          <w:tcPr>
            <w:tcW w:w="993" w:type="dxa"/>
          </w:tcPr>
          <w:p w:rsidR="002650AE" w:rsidRDefault="002650AE"/>
        </w:tc>
        <w:tc>
          <w:tcPr>
            <w:tcW w:w="2836" w:type="dxa"/>
          </w:tcPr>
          <w:p w:rsidR="002650AE" w:rsidRDefault="002650AE"/>
        </w:tc>
      </w:tr>
      <w:tr w:rsidR="002650AE">
        <w:trPr>
          <w:trHeight w:hRule="exact" w:val="277"/>
        </w:trPr>
        <w:tc>
          <w:tcPr>
            <w:tcW w:w="143" w:type="dxa"/>
          </w:tcPr>
          <w:p w:rsidR="002650AE" w:rsidRDefault="002650AE"/>
        </w:tc>
        <w:tc>
          <w:tcPr>
            <w:tcW w:w="285" w:type="dxa"/>
          </w:tcPr>
          <w:p w:rsidR="002650AE" w:rsidRDefault="002650AE"/>
        </w:tc>
        <w:tc>
          <w:tcPr>
            <w:tcW w:w="710" w:type="dxa"/>
          </w:tcPr>
          <w:p w:rsidR="002650AE" w:rsidRDefault="002650AE"/>
        </w:tc>
        <w:tc>
          <w:tcPr>
            <w:tcW w:w="1419" w:type="dxa"/>
          </w:tcPr>
          <w:p w:rsidR="002650AE" w:rsidRDefault="002650AE"/>
        </w:tc>
        <w:tc>
          <w:tcPr>
            <w:tcW w:w="1419" w:type="dxa"/>
          </w:tcPr>
          <w:p w:rsidR="002650AE" w:rsidRDefault="002650AE"/>
        </w:tc>
        <w:tc>
          <w:tcPr>
            <w:tcW w:w="710" w:type="dxa"/>
          </w:tcPr>
          <w:p w:rsidR="002650AE" w:rsidRDefault="002650AE"/>
        </w:tc>
        <w:tc>
          <w:tcPr>
            <w:tcW w:w="426" w:type="dxa"/>
          </w:tcPr>
          <w:p w:rsidR="002650AE" w:rsidRDefault="002650AE"/>
        </w:tc>
        <w:tc>
          <w:tcPr>
            <w:tcW w:w="1277" w:type="dxa"/>
          </w:tcPr>
          <w:p w:rsidR="002650AE" w:rsidRDefault="002650AE"/>
        </w:tc>
        <w:tc>
          <w:tcPr>
            <w:tcW w:w="3842" w:type="dxa"/>
            <w:gridSpan w:val="2"/>
            <w:shd w:val="clear" w:color="000000" w:fill="FFFFFF"/>
            <w:tcMar>
              <w:left w:w="34" w:type="dxa"/>
              <w:right w:w="34" w:type="dxa"/>
            </w:tcMar>
          </w:tcPr>
          <w:p w:rsidR="002650AE" w:rsidRDefault="00C45AC3">
            <w:pPr>
              <w:spacing w:after="0" w:line="240" w:lineRule="auto"/>
              <w:jc w:val="center"/>
              <w:rPr>
                <w:sz w:val="24"/>
                <w:szCs w:val="24"/>
              </w:rPr>
            </w:pPr>
            <w:r>
              <w:rPr>
                <w:rFonts w:ascii="Times New Roman" w:hAnsi="Times New Roman" w:cs="Times New Roman"/>
                <w:color w:val="000000"/>
                <w:sz w:val="24"/>
                <w:szCs w:val="24"/>
              </w:rPr>
              <w:t>УТВЕРЖДАЮ</w:t>
            </w:r>
          </w:p>
        </w:tc>
      </w:tr>
      <w:tr w:rsidR="002650AE">
        <w:trPr>
          <w:trHeight w:hRule="exact" w:val="972"/>
        </w:trPr>
        <w:tc>
          <w:tcPr>
            <w:tcW w:w="143" w:type="dxa"/>
          </w:tcPr>
          <w:p w:rsidR="002650AE" w:rsidRDefault="002650AE"/>
        </w:tc>
        <w:tc>
          <w:tcPr>
            <w:tcW w:w="285" w:type="dxa"/>
          </w:tcPr>
          <w:p w:rsidR="002650AE" w:rsidRDefault="002650AE"/>
        </w:tc>
        <w:tc>
          <w:tcPr>
            <w:tcW w:w="710" w:type="dxa"/>
          </w:tcPr>
          <w:p w:rsidR="002650AE" w:rsidRDefault="002650AE"/>
        </w:tc>
        <w:tc>
          <w:tcPr>
            <w:tcW w:w="1419" w:type="dxa"/>
          </w:tcPr>
          <w:p w:rsidR="002650AE" w:rsidRDefault="002650AE"/>
        </w:tc>
        <w:tc>
          <w:tcPr>
            <w:tcW w:w="1419" w:type="dxa"/>
          </w:tcPr>
          <w:p w:rsidR="002650AE" w:rsidRDefault="002650AE"/>
        </w:tc>
        <w:tc>
          <w:tcPr>
            <w:tcW w:w="710" w:type="dxa"/>
          </w:tcPr>
          <w:p w:rsidR="002650AE" w:rsidRDefault="002650AE"/>
        </w:tc>
        <w:tc>
          <w:tcPr>
            <w:tcW w:w="426" w:type="dxa"/>
          </w:tcPr>
          <w:p w:rsidR="002650AE" w:rsidRDefault="002650AE"/>
        </w:tc>
        <w:tc>
          <w:tcPr>
            <w:tcW w:w="1277" w:type="dxa"/>
          </w:tcPr>
          <w:p w:rsidR="002650AE" w:rsidRDefault="002650AE"/>
        </w:tc>
        <w:tc>
          <w:tcPr>
            <w:tcW w:w="3842" w:type="dxa"/>
            <w:gridSpan w:val="2"/>
            <w:shd w:val="clear" w:color="000000" w:fill="FFFFFF"/>
            <w:tcMar>
              <w:left w:w="34" w:type="dxa"/>
              <w:right w:w="34" w:type="dxa"/>
            </w:tcMar>
          </w:tcPr>
          <w:p w:rsidR="002650AE" w:rsidRDefault="00C45AC3">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2650AE" w:rsidRDefault="002650AE">
            <w:pPr>
              <w:spacing w:after="0" w:line="240" w:lineRule="auto"/>
              <w:jc w:val="center"/>
              <w:rPr>
                <w:sz w:val="24"/>
                <w:szCs w:val="24"/>
              </w:rPr>
            </w:pPr>
          </w:p>
          <w:p w:rsidR="002650AE" w:rsidRDefault="00C45AC3">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2650AE">
        <w:trPr>
          <w:trHeight w:hRule="exact" w:val="277"/>
        </w:trPr>
        <w:tc>
          <w:tcPr>
            <w:tcW w:w="143" w:type="dxa"/>
          </w:tcPr>
          <w:p w:rsidR="002650AE" w:rsidRDefault="002650AE"/>
        </w:tc>
        <w:tc>
          <w:tcPr>
            <w:tcW w:w="285" w:type="dxa"/>
          </w:tcPr>
          <w:p w:rsidR="002650AE" w:rsidRDefault="002650AE"/>
        </w:tc>
        <w:tc>
          <w:tcPr>
            <w:tcW w:w="710" w:type="dxa"/>
          </w:tcPr>
          <w:p w:rsidR="002650AE" w:rsidRDefault="002650AE"/>
        </w:tc>
        <w:tc>
          <w:tcPr>
            <w:tcW w:w="1419" w:type="dxa"/>
          </w:tcPr>
          <w:p w:rsidR="002650AE" w:rsidRDefault="002650AE"/>
        </w:tc>
        <w:tc>
          <w:tcPr>
            <w:tcW w:w="1419" w:type="dxa"/>
          </w:tcPr>
          <w:p w:rsidR="002650AE" w:rsidRDefault="002650AE"/>
        </w:tc>
        <w:tc>
          <w:tcPr>
            <w:tcW w:w="710" w:type="dxa"/>
          </w:tcPr>
          <w:p w:rsidR="002650AE" w:rsidRDefault="002650AE"/>
        </w:tc>
        <w:tc>
          <w:tcPr>
            <w:tcW w:w="426" w:type="dxa"/>
          </w:tcPr>
          <w:p w:rsidR="002650AE" w:rsidRDefault="002650AE"/>
        </w:tc>
        <w:tc>
          <w:tcPr>
            <w:tcW w:w="1277" w:type="dxa"/>
          </w:tcPr>
          <w:p w:rsidR="002650AE" w:rsidRDefault="002650AE"/>
        </w:tc>
        <w:tc>
          <w:tcPr>
            <w:tcW w:w="3842" w:type="dxa"/>
            <w:gridSpan w:val="2"/>
            <w:shd w:val="clear" w:color="000000" w:fill="FFFFFF"/>
            <w:tcMar>
              <w:left w:w="34" w:type="dxa"/>
              <w:right w:w="34" w:type="dxa"/>
            </w:tcMar>
          </w:tcPr>
          <w:p w:rsidR="002650AE" w:rsidRDefault="00C45AC3">
            <w:pPr>
              <w:spacing w:after="0" w:line="240" w:lineRule="auto"/>
              <w:jc w:val="right"/>
              <w:rPr>
                <w:sz w:val="24"/>
                <w:szCs w:val="24"/>
              </w:rPr>
            </w:pPr>
            <w:r>
              <w:rPr>
                <w:rFonts w:ascii="Times New Roman" w:hAnsi="Times New Roman" w:cs="Times New Roman"/>
                <w:color w:val="000000"/>
                <w:sz w:val="24"/>
                <w:szCs w:val="24"/>
              </w:rPr>
              <w:t>28.03.2022</w:t>
            </w:r>
          </w:p>
        </w:tc>
      </w:tr>
      <w:tr w:rsidR="002650AE">
        <w:trPr>
          <w:trHeight w:hRule="exact" w:val="277"/>
        </w:trPr>
        <w:tc>
          <w:tcPr>
            <w:tcW w:w="143" w:type="dxa"/>
          </w:tcPr>
          <w:p w:rsidR="002650AE" w:rsidRDefault="002650AE"/>
        </w:tc>
        <w:tc>
          <w:tcPr>
            <w:tcW w:w="285" w:type="dxa"/>
          </w:tcPr>
          <w:p w:rsidR="002650AE" w:rsidRDefault="002650AE"/>
        </w:tc>
        <w:tc>
          <w:tcPr>
            <w:tcW w:w="710" w:type="dxa"/>
          </w:tcPr>
          <w:p w:rsidR="002650AE" w:rsidRDefault="002650AE"/>
        </w:tc>
        <w:tc>
          <w:tcPr>
            <w:tcW w:w="1419" w:type="dxa"/>
          </w:tcPr>
          <w:p w:rsidR="002650AE" w:rsidRDefault="002650AE"/>
        </w:tc>
        <w:tc>
          <w:tcPr>
            <w:tcW w:w="1419" w:type="dxa"/>
          </w:tcPr>
          <w:p w:rsidR="002650AE" w:rsidRDefault="002650AE"/>
        </w:tc>
        <w:tc>
          <w:tcPr>
            <w:tcW w:w="710" w:type="dxa"/>
          </w:tcPr>
          <w:p w:rsidR="002650AE" w:rsidRDefault="002650AE"/>
        </w:tc>
        <w:tc>
          <w:tcPr>
            <w:tcW w:w="426" w:type="dxa"/>
          </w:tcPr>
          <w:p w:rsidR="002650AE" w:rsidRDefault="002650AE"/>
        </w:tc>
        <w:tc>
          <w:tcPr>
            <w:tcW w:w="1277" w:type="dxa"/>
          </w:tcPr>
          <w:p w:rsidR="002650AE" w:rsidRDefault="002650AE"/>
        </w:tc>
        <w:tc>
          <w:tcPr>
            <w:tcW w:w="993" w:type="dxa"/>
          </w:tcPr>
          <w:p w:rsidR="002650AE" w:rsidRDefault="002650AE"/>
        </w:tc>
        <w:tc>
          <w:tcPr>
            <w:tcW w:w="2836" w:type="dxa"/>
          </w:tcPr>
          <w:p w:rsidR="002650AE" w:rsidRDefault="002650AE"/>
        </w:tc>
      </w:tr>
      <w:tr w:rsidR="002650AE">
        <w:trPr>
          <w:trHeight w:hRule="exact" w:val="416"/>
        </w:trPr>
        <w:tc>
          <w:tcPr>
            <w:tcW w:w="10221" w:type="dxa"/>
            <w:gridSpan w:val="10"/>
            <w:shd w:val="clear" w:color="000000" w:fill="FFFFFF"/>
            <w:tcMar>
              <w:left w:w="34" w:type="dxa"/>
              <w:right w:w="34" w:type="dxa"/>
            </w:tcMar>
          </w:tcPr>
          <w:p w:rsidR="002650AE" w:rsidRDefault="00C45AC3">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2650AE">
        <w:trPr>
          <w:trHeight w:hRule="exact" w:val="1135"/>
        </w:trPr>
        <w:tc>
          <w:tcPr>
            <w:tcW w:w="143" w:type="dxa"/>
          </w:tcPr>
          <w:p w:rsidR="002650AE" w:rsidRDefault="002650AE"/>
        </w:tc>
        <w:tc>
          <w:tcPr>
            <w:tcW w:w="285" w:type="dxa"/>
          </w:tcPr>
          <w:p w:rsidR="002650AE" w:rsidRDefault="002650AE"/>
        </w:tc>
        <w:tc>
          <w:tcPr>
            <w:tcW w:w="710" w:type="dxa"/>
          </w:tcPr>
          <w:p w:rsidR="002650AE" w:rsidRDefault="002650AE"/>
        </w:tc>
        <w:tc>
          <w:tcPr>
            <w:tcW w:w="1419" w:type="dxa"/>
          </w:tcPr>
          <w:p w:rsidR="002650AE" w:rsidRDefault="002650AE"/>
        </w:tc>
        <w:tc>
          <w:tcPr>
            <w:tcW w:w="4834" w:type="dxa"/>
            <w:gridSpan w:val="5"/>
            <w:shd w:val="clear" w:color="000000" w:fill="FFFFFF"/>
            <w:tcMar>
              <w:left w:w="34" w:type="dxa"/>
              <w:right w:w="34" w:type="dxa"/>
            </w:tcMar>
          </w:tcPr>
          <w:p w:rsidR="002650AE" w:rsidRDefault="00C45AC3">
            <w:pPr>
              <w:spacing w:after="0" w:line="240" w:lineRule="auto"/>
              <w:jc w:val="center"/>
              <w:rPr>
                <w:sz w:val="32"/>
                <w:szCs w:val="32"/>
              </w:rPr>
            </w:pPr>
            <w:r>
              <w:rPr>
                <w:rFonts w:ascii="Times New Roman" w:hAnsi="Times New Roman" w:cs="Times New Roman"/>
                <w:color w:val="000000"/>
                <w:sz w:val="32"/>
                <w:szCs w:val="32"/>
              </w:rPr>
              <w:t>История (история России, всеобщая история)</w:t>
            </w:r>
          </w:p>
          <w:p w:rsidR="002650AE" w:rsidRDefault="00C45AC3">
            <w:pPr>
              <w:spacing w:after="0" w:line="240" w:lineRule="auto"/>
              <w:jc w:val="center"/>
              <w:rPr>
                <w:sz w:val="32"/>
                <w:szCs w:val="32"/>
              </w:rPr>
            </w:pPr>
            <w:r>
              <w:rPr>
                <w:rFonts w:ascii="Times New Roman" w:hAnsi="Times New Roman" w:cs="Times New Roman"/>
                <w:color w:val="000000"/>
                <w:sz w:val="32"/>
                <w:szCs w:val="32"/>
              </w:rPr>
              <w:t>Б1.О.01.02</w:t>
            </w:r>
          </w:p>
        </w:tc>
        <w:tc>
          <w:tcPr>
            <w:tcW w:w="2836" w:type="dxa"/>
          </w:tcPr>
          <w:p w:rsidR="002650AE" w:rsidRDefault="002650AE"/>
        </w:tc>
      </w:tr>
      <w:tr w:rsidR="002650AE">
        <w:trPr>
          <w:trHeight w:hRule="exact" w:val="277"/>
        </w:trPr>
        <w:tc>
          <w:tcPr>
            <w:tcW w:w="10221" w:type="dxa"/>
            <w:gridSpan w:val="10"/>
            <w:shd w:val="clear" w:color="000000" w:fill="FFFFFF"/>
            <w:tcMar>
              <w:left w:w="34" w:type="dxa"/>
              <w:right w:w="34" w:type="dxa"/>
            </w:tcMar>
          </w:tcPr>
          <w:p w:rsidR="002650AE" w:rsidRDefault="00C45AC3">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2650AE">
        <w:trPr>
          <w:trHeight w:hRule="exact" w:val="1125"/>
        </w:trPr>
        <w:tc>
          <w:tcPr>
            <w:tcW w:w="143" w:type="dxa"/>
          </w:tcPr>
          <w:p w:rsidR="002650AE" w:rsidRDefault="002650AE"/>
        </w:tc>
        <w:tc>
          <w:tcPr>
            <w:tcW w:w="285" w:type="dxa"/>
          </w:tcPr>
          <w:p w:rsidR="002650AE" w:rsidRDefault="002650AE"/>
        </w:tc>
        <w:tc>
          <w:tcPr>
            <w:tcW w:w="9795" w:type="dxa"/>
            <w:gridSpan w:val="8"/>
            <w:shd w:val="clear" w:color="000000" w:fill="FFFFFF"/>
            <w:tcMar>
              <w:left w:w="34" w:type="dxa"/>
              <w:right w:w="34" w:type="dxa"/>
            </w:tcMar>
          </w:tcPr>
          <w:p w:rsidR="002650AE" w:rsidRDefault="00C45AC3">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2650AE" w:rsidRDefault="00C45AC3">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«Бизнес-аналитика и оценка стоимости имущества организации»</w:t>
            </w:r>
          </w:p>
          <w:p w:rsidR="002650AE" w:rsidRDefault="00C45AC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2650AE">
        <w:trPr>
          <w:trHeight w:hRule="exact" w:val="833"/>
        </w:trPr>
        <w:tc>
          <w:tcPr>
            <w:tcW w:w="10221" w:type="dxa"/>
            <w:gridSpan w:val="10"/>
            <w:shd w:val="clear" w:color="000000" w:fill="FFFFFF"/>
            <w:tcMar>
              <w:left w:w="34" w:type="dxa"/>
              <w:right w:w="34" w:type="dxa"/>
            </w:tcMar>
          </w:tcPr>
          <w:p w:rsidR="002650AE" w:rsidRDefault="00C45AC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2650AE">
        <w:trPr>
          <w:trHeight w:hRule="exact" w:val="277"/>
        </w:trPr>
        <w:tc>
          <w:tcPr>
            <w:tcW w:w="3984" w:type="dxa"/>
            <w:gridSpan w:val="5"/>
            <w:shd w:val="clear" w:color="000000" w:fill="FFFFFF"/>
            <w:tcMar>
              <w:left w:w="34" w:type="dxa"/>
              <w:right w:w="34" w:type="dxa"/>
            </w:tcMar>
          </w:tcPr>
          <w:p w:rsidR="002650AE" w:rsidRDefault="00C45AC3">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2650AE" w:rsidRDefault="002650AE"/>
        </w:tc>
        <w:tc>
          <w:tcPr>
            <w:tcW w:w="426" w:type="dxa"/>
          </w:tcPr>
          <w:p w:rsidR="002650AE" w:rsidRDefault="002650AE"/>
        </w:tc>
        <w:tc>
          <w:tcPr>
            <w:tcW w:w="1277" w:type="dxa"/>
          </w:tcPr>
          <w:p w:rsidR="002650AE" w:rsidRDefault="002650AE"/>
        </w:tc>
        <w:tc>
          <w:tcPr>
            <w:tcW w:w="993" w:type="dxa"/>
          </w:tcPr>
          <w:p w:rsidR="002650AE" w:rsidRDefault="002650AE"/>
        </w:tc>
        <w:tc>
          <w:tcPr>
            <w:tcW w:w="2836" w:type="dxa"/>
          </w:tcPr>
          <w:p w:rsidR="002650AE" w:rsidRDefault="002650AE"/>
        </w:tc>
      </w:tr>
      <w:tr w:rsidR="002650AE">
        <w:trPr>
          <w:trHeight w:hRule="exact" w:val="155"/>
        </w:trPr>
        <w:tc>
          <w:tcPr>
            <w:tcW w:w="143" w:type="dxa"/>
          </w:tcPr>
          <w:p w:rsidR="002650AE" w:rsidRDefault="002650AE"/>
        </w:tc>
        <w:tc>
          <w:tcPr>
            <w:tcW w:w="285" w:type="dxa"/>
          </w:tcPr>
          <w:p w:rsidR="002650AE" w:rsidRDefault="002650AE"/>
        </w:tc>
        <w:tc>
          <w:tcPr>
            <w:tcW w:w="710" w:type="dxa"/>
          </w:tcPr>
          <w:p w:rsidR="002650AE" w:rsidRDefault="002650AE"/>
        </w:tc>
        <w:tc>
          <w:tcPr>
            <w:tcW w:w="1419" w:type="dxa"/>
          </w:tcPr>
          <w:p w:rsidR="002650AE" w:rsidRDefault="002650AE"/>
        </w:tc>
        <w:tc>
          <w:tcPr>
            <w:tcW w:w="1419" w:type="dxa"/>
          </w:tcPr>
          <w:p w:rsidR="002650AE" w:rsidRDefault="002650AE"/>
        </w:tc>
        <w:tc>
          <w:tcPr>
            <w:tcW w:w="710" w:type="dxa"/>
          </w:tcPr>
          <w:p w:rsidR="002650AE" w:rsidRDefault="002650AE"/>
        </w:tc>
        <w:tc>
          <w:tcPr>
            <w:tcW w:w="426" w:type="dxa"/>
          </w:tcPr>
          <w:p w:rsidR="002650AE" w:rsidRDefault="002650AE"/>
        </w:tc>
        <w:tc>
          <w:tcPr>
            <w:tcW w:w="1277" w:type="dxa"/>
          </w:tcPr>
          <w:p w:rsidR="002650AE" w:rsidRDefault="002650AE"/>
        </w:tc>
        <w:tc>
          <w:tcPr>
            <w:tcW w:w="993" w:type="dxa"/>
          </w:tcPr>
          <w:p w:rsidR="002650AE" w:rsidRDefault="002650AE"/>
        </w:tc>
        <w:tc>
          <w:tcPr>
            <w:tcW w:w="2836" w:type="dxa"/>
          </w:tcPr>
          <w:p w:rsidR="002650AE" w:rsidRDefault="002650AE"/>
        </w:tc>
      </w:tr>
      <w:tr w:rsidR="002650A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50AE" w:rsidRDefault="00C45AC3">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50AE" w:rsidRDefault="00C45AC3">
            <w:pPr>
              <w:spacing w:after="0" w:line="240" w:lineRule="auto"/>
              <w:rPr>
                <w:sz w:val="24"/>
                <w:szCs w:val="24"/>
              </w:rPr>
            </w:pPr>
            <w:r>
              <w:rPr>
                <w:rFonts w:ascii="Times New Roman" w:hAnsi="Times New Roman" w:cs="Times New Roman"/>
                <w:color w:val="000000"/>
                <w:sz w:val="24"/>
                <w:szCs w:val="24"/>
              </w:rPr>
              <w:t>ФИНАНСЫ И ЭКОНОМИКА</w:t>
            </w:r>
          </w:p>
        </w:tc>
      </w:tr>
      <w:tr w:rsidR="002650A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50AE" w:rsidRDefault="00C45AC3">
            <w:pPr>
              <w:spacing w:after="0" w:line="240" w:lineRule="auto"/>
              <w:rPr>
                <w:sz w:val="24"/>
                <w:szCs w:val="24"/>
              </w:rPr>
            </w:pPr>
            <w:r>
              <w:rPr>
                <w:rFonts w:ascii="Times New Roman" w:hAnsi="Times New Roman" w:cs="Times New Roman"/>
                <w:b/>
                <w:color w:val="000000"/>
                <w:sz w:val="24"/>
                <w:szCs w:val="24"/>
              </w:rPr>
              <w:t>08.025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50AE" w:rsidRDefault="00C45AC3">
            <w:pPr>
              <w:spacing w:after="0" w:line="240" w:lineRule="auto"/>
              <w:rPr>
                <w:sz w:val="24"/>
                <w:szCs w:val="24"/>
              </w:rPr>
            </w:pPr>
            <w:r>
              <w:rPr>
                <w:rFonts w:ascii="Times New Roman" w:hAnsi="Times New Roman" w:cs="Times New Roman"/>
                <w:color w:val="000000"/>
                <w:sz w:val="24"/>
                <w:szCs w:val="24"/>
              </w:rPr>
              <w:t>СПЕЦИАЛИСТ В ОЦЕНОЧНОЙ ДЕЯТЕЛЬНОСТИ</w:t>
            </w:r>
          </w:p>
        </w:tc>
      </w:tr>
      <w:tr w:rsidR="002650A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50AE" w:rsidRDefault="00C45AC3">
            <w:pPr>
              <w:spacing w:after="0" w:line="240" w:lineRule="auto"/>
              <w:rPr>
                <w:sz w:val="24"/>
                <w:szCs w:val="24"/>
              </w:rPr>
            </w:pPr>
            <w:r>
              <w:rPr>
                <w:rFonts w:ascii="Times New Roman" w:hAnsi="Times New Roman" w:cs="Times New Roman"/>
                <w:b/>
                <w:color w:val="000000"/>
                <w:sz w:val="24"/>
                <w:szCs w:val="24"/>
              </w:rPr>
              <w:t>08.037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50AE" w:rsidRDefault="00C45AC3">
            <w:pPr>
              <w:spacing w:after="0" w:line="240" w:lineRule="auto"/>
              <w:rPr>
                <w:sz w:val="24"/>
                <w:szCs w:val="24"/>
              </w:rPr>
            </w:pPr>
            <w:r>
              <w:rPr>
                <w:rFonts w:ascii="Times New Roman" w:hAnsi="Times New Roman" w:cs="Times New Roman"/>
                <w:color w:val="000000"/>
                <w:sz w:val="24"/>
                <w:szCs w:val="24"/>
              </w:rPr>
              <w:t>БИЗНЕС-АНАЛИТИК</w:t>
            </w:r>
          </w:p>
        </w:tc>
      </w:tr>
      <w:tr w:rsidR="002650AE">
        <w:trPr>
          <w:trHeight w:hRule="exact" w:val="124"/>
        </w:trPr>
        <w:tc>
          <w:tcPr>
            <w:tcW w:w="143" w:type="dxa"/>
          </w:tcPr>
          <w:p w:rsidR="002650AE" w:rsidRDefault="002650AE"/>
        </w:tc>
        <w:tc>
          <w:tcPr>
            <w:tcW w:w="285" w:type="dxa"/>
          </w:tcPr>
          <w:p w:rsidR="002650AE" w:rsidRDefault="002650AE"/>
        </w:tc>
        <w:tc>
          <w:tcPr>
            <w:tcW w:w="710" w:type="dxa"/>
          </w:tcPr>
          <w:p w:rsidR="002650AE" w:rsidRDefault="002650AE"/>
        </w:tc>
        <w:tc>
          <w:tcPr>
            <w:tcW w:w="1419" w:type="dxa"/>
          </w:tcPr>
          <w:p w:rsidR="002650AE" w:rsidRDefault="002650AE"/>
        </w:tc>
        <w:tc>
          <w:tcPr>
            <w:tcW w:w="1419" w:type="dxa"/>
          </w:tcPr>
          <w:p w:rsidR="002650AE" w:rsidRDefault="002650AE"/>
        </w:tc>
        <w:tc>
          <w:tcPr>
            <w:tcW w:w="710" w:type="dxa"/>
          </w:tcPr>
          <w:p w:rsidR="002650AE" w:rsidRDefault="002650AE"/>
        </w:tc>
        <w:tc>
          <w:tcPr>
            <w:tcW w:w="426" w:type="dxa"/>
          </w:tcPr>
          <w:p w:rsidR="002650AE" w:rsidRDefault="002650AE"/>
        </w:tc>
        <w:tc>
          <w:tcPr>
            <w:tcW w:w="1277" w:type="dxa"/>
          </w:tcPr>
          <w:p w:rsidR="002650AE" w:rsidRDefault="002650AE"/>
        </w:tc>
        <w:tc>
          <w:tcPr>
            <w:tcW w:w="993" w:type="dxa"/>
          </w:tcPr>
          <w:p w:rsidR="002650AE" w:rsidRDefault="002650AE"/>
        </w:tc>
        <w:tc>
          <w:tcPr>
            <w:tcW w:w="2836" w:type="dxa"/>
          </w:tcPr>
          <w:p w:rsidR="002650AE" w:rsidRDefault="002650AE"/>
        </w:tc>
      </w:tr>
      <w:tr w:rsidR="002650AE">
        <w:trPr>
          <w:trHeight w:hRule="exact" w:val="277"/>
        </w:trPr>
        <w:tc>
          <w:tcPr>
            <w:tcW w:w="5118" w:type="dxa"/>
            <w:gridSpan w:val="7"/>
            <w:shd w:val="clear" w:color="000000" w:fill="FFFFFF"/>
            <w:tcMar>
              <w:left w:w="34" w:type="dxa"/>
              <w:right w:w="34" w:type="dxa"/>
            </w:tcMar>
          </w:tcPr>
          <w:p w:rsidR="002650AE" w:rsidRDefault="00C45AC3">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2650AE" w:rsidRDefault="00C45AC3">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2650AE">
        <w:trPr>
          <w:trHeight w:hRule="exact" w:val="577"/>
        </w:trPr>
        <w:tc>
          <w:tcPr>
            <w:tcW w:w="143" w:type="dxa"/>
          </w:tcPr>
          <w:p w:rsidR="002650AE" w:rsidRDefault="002650AE"/>
        </w:tc>
        <w:tc>
          <w:tcPr>
            <w:tcW w:w="285" w:type="dxa"/>
          </w:tcPr>
          <w:p w:rsidR="002650AE" w:rsidRDefault="002650AE"/>
        </w:tc>
        <w:tc>
          <w:tcPr>
            <w:tcW w:w="710" w:type="dxa"/>
          </w:tcPr>
          <w:p w:rsidR="002650AE" w:rsidRDefault="002650AE"/>
        </w:tc>
        <w:tc>
          <w:tcPr>
            <w:tcW w:w="1419" w:type="dxa"/>
          </w:tcPr>
          <w:p w:rsidR="002650AE" w:rsidRDefault="002650AE"/>
        </w:tc>
        <w:tc>
          <w:tcPr>
            <w:tcW w:w="1419" w:type="dxa"/>
          </w:tcPr>
          <w:p w:rsidR="002650AE" w:rsidRDefault="002650AE"/>
        </w:tc>
        <w:tc>
          <w:tcPr>
            <w:tcW w:w="710" w:type="dxa"/>
          </w:tcPr>
          <w:p w:rsidR="002650AE" w:rsidRDefault="002650AE"/>
        </w:tc>
        <w:tc>
          <w:tcPr>
            <w:tcW w:w="426" w:type="dxa"/>
          </w:tcPr>
          <w:p w:rsidR="002650AE" w:rsidRDefault="002650AE"/>
        </w:tc>
        <w:tc>
          <w:tcPr>
            <w:tcW w:w="5118" w:type="dxa"/>
            <w:gridSpan w:val="3"/>
            <w:vMerge/>
            <w:shd w:val="clear" w:color="000000" w:fill="FFFFFF"/>
            <w:tcMar>
              <w:left w:w="34" w:type="dxa"/>
              <w:right w:w="34" w:type="dxa"/>
            </w:tcMar>
          </w:tcPr>
          <w:p w:rsidR="002650AE" w:rsidRDefault="002650AE"/>
        </w:tc>
      </w:tr>
      <w:tr w:rsidR="002650AE">
        <w:trPr>
          <w:trHeight w:hRule="exact" w:val="2607"/>
        </w:trPr>
        <w:tc>
          <w:tcPr>
            <w:tcW w:w="143" w:type="dxa"/>
          </w:tcPr>
          <w:p w:rsidR="002650AE" w:rsidRDefault="002650AE"/>
        </w:tc>
        <w:tc>
          <w:tcPr>
            <w:tcW w:w="285" w:type="dxa"/>
          </w:tcPr>
          <w:p w:rsidR="002650AE" w:rsidRDefault="002650AE"/>
        </w:tc>
        <w:tc>
          <w:tcPr>
            <w:tcW w:w="710" w:type="dxa"/>
          </w:tcPr>
          <w:p w:rsidR="002650AE" w:rsidRDefault="002650AE"/>
        </w:tc>
        <w:tc>
          <w:tcPr>
            <w:tcW w:w="1419" w:type="dxa"/>
          </w:tcPr>
          <w:p w:rsidR="002650AE" w:rsidRDefault="002650AE"/>
        </w:tc>
        <w:tc>
          <w:tcPr>
            <w:tcW w:w="1419" w:type="dxa"/>
          </w:tcPr>
          <w:p w:rsidR="002650AE" w:rsidRDefault="002650AE"/>
        </w:tc>
        <w:tc>
          <w:tcPr>
            <w:tcW w:w="710" w:type="dxa"/>
          </w:tcPr>
          <w:p w:rsidR="002650AE" w:rsidRDefault="002650AE"/>
        </w:tc>
        <w:tc>
          <w:tcPr>
            <w:tcW w:w="426" w:type="dxa"/>
          </w:tcPr>
          <w:p w:rsidR="002650AE" w:rsidRDefault="002650AE"/>
        </w:tc>
        <w:tc>
          <w:tcPr>
            <w:tcW w:w="1277" w:type="dxa"/>
          </w:tcPr>
          <w:p w:rsidR="002650AE" w:rsidRDefault="002650AE"/>
        </w:tc>
        <w:tc>
          <w:tcPr>
            <w:tcW w:w="993" w:type="dxa"/>
          </w:tcPr>
          <w:p w:rsidR="002650AE" w:rsidRDefault="002650AE"/>
        </w:tc>
        <w:tc>
          <w:tcPr>
            <w:tcW w:w="2836" w:type="dxa"/>
          </w:tcPr>
          <w:p w:rsidR="002650AE" w:rsidRDefault="002650AE"/>
        </w:tc>
      </w:tr>
      <w:tr w:rsidR="002650AE">
        <w:trPr>
          <w:trHeight w:hRule="exact" w:val="277"/>
        </w:trPr>
        <w:tc>
          <w:tcPr>
            <w:tcW w:w="143" w:type="dxa"/>
          </w:tcPr>
          <w:p w:rsidR="002650AE" w:rsidRDefault="002650AE"/>
        </w:tc>
        <w:tc>
          <w:tcPr>
            <w:tcW w:w="10079" w:type="dxa"/>
            <w:gridSpan w:val="9"/>
            <w:vMerge w:val="restart"/>
            <w:shd w:val="clear" w:color="000000" w:fill="FFFFFF"/>
            <w:tcMar>
              <w:left w:w="34" w:type="dxa"/>
              <w:right w:w="34" w:type="dxa"/>
            </w:tcMar>
          </w:tcPr>
          <w:p w:rsidR="002650AE" w:rsidRDefault="00C45AC3">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2650AE">
        <w:trPr>
          <w:trHeight w:hRule="exact" w:val="138"/>
        </w:trPr>
        <w:tc>
          <w:tcPr>
            <w:tcW w:w="143" w:type="dxa"/>
          </w:tcPr>
          <w:p w:rsidR="002650AE" w:rsidRDefault="002650AE"/>
        </w:tc>
        <w:tc>
          <w:tcPr>
            <w:tcW w:w="10079" w:type="dxa"/>
            <w:gridSpan w:val="9"/>
            <w:vMerge/>
            <w:shd w:val="clear" w:color="000000" w:fill="FFFFFF"/>
            <w:tcMar>
              <w:left w:w="34" w:type="dxa"/>
              <w:right w:w="34" w:type="dxa"/>
            </w:tcMar>
          </w:tcPr>
          <w:p w:rsidR="002650AE" w:rsidRDefault="002650AE"/>
        </w:tc>
      </w:tr>
      <w:tr w:rsidR="002650AE">
        <w:trPr>
          <w:trHeight w:hRule="exact" w:val="1666"/>
        </w:trPr>
        <w:tc>
          <w:tcPr>
            <w:tcW w:w="143" w:type="dxa"/>
          </w:tcPr>
          <w:p w:rsidR="002650AE" w:rsidRDefault="002650AE"/>
        </w:tc>
        <w:tc>
          <w:tcPr>
            <w:tcW w:w="10079" w:type="dxa"/>
            <w:gridSpan w:val="9"/>
            <w:shd w:val="clear" w:color="000000" w:fill="FFFFFF"/>
            <w:tcMar>
              <w:left w:w="34" w:type="dxa"/>
              <w:right w:w="34" w:type="dxa"/>
            </w:tcMar>
          </w:tcPr>
          <w:p w:rsidR="002650AE" w:rsidRDefault="00C45AC3">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2650AE" w:rsidRDefault="002650AE">
            <w:pPr>
              <w:spacing w:after="0" w:line="240" w:lineRule="auto"/>
              <w:jc w:val="center"/>
              <w:rPr>
                <w:sz w:val="24"/>
                <w:szCs w:val="24"/>
              </w:rPr>
            </w:pPr>
          </w:p>
          <w:p w:rsidR="002650AE" w:rsidRDefault="00C45AC3">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2650AE" w:rsidRDefault="002650AE">
            <w:pPr>
              <w:spacing w:after="0" w:line="240" w:lineRule="auto"/>
              <w:jc w:val="center"/>
              <w:rPr>
                <w:sz w:val="24"/>
                <w:szCs w:val="24"/>
              </w:rPr>
            </w:pPr>
          </w:p>
          <w:p w:rsidR="002650AE" w:rsidRDefault="00C45AC3">
            <w:pPr>
              <w:spacing w:after="0" w:line="240" w:lineRule="auto"/>
              <w:jc w:val="center"/>
              <w:rPr>
                <w:sz w:val="24"/>
                <w:szCs w:val="24"/>
              </w:rPr>
            </w:pPr>
            <w:r>
              <w:rPr>
                <w:rFonts w:ascii="Times New Roman" w:hAnsi="Times New Roman" w:cs="Times New Roman"/>
                <w:color w:val="000000"/>
                <w:sz w:val="24"/>
                <w:szCs w:val="24"/>
              </w:rPr>
              <w:t>Омск, 2022</w:t>
            </w:r>
          </w:p>
        </w:tc>
      </w:tr>
    </w:tbl>
    <w:p w:rsidR="002650AE" w:rsidRDefault="00C45AC3">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2650AE">
        <w:trPr>
          <w:trHeight w:hRule="exact" w:val="2222"/>
        </w:trPr>
        <w:tc>
          <w:tcPr>
            <w:tcW w:w="10788" w:type="dxa"/>
            <w:shd w:val="clear" w:color="000000" w:fill="FFFFFF"/>
            <w:tcMar>
              <w:left w:w="34" w:type="dxa"/>
              <w:right w:w="34" w:type="dxa"/>
            </w:tcMar>
          </w:tcPr>
          <w:p w:rsidR="002650AE" w:rsidRDefault="00C45AC3">
            <w:pPr>
              <w:spacing w:after="0" w:line="240" w:lineRule="auto"/>
              <w:rPr>
                <w:sz w:val="24"/>
                <w:szCs w:val="24"/>
              </w:rPr>
            </w:pPr>
            <w:r>
              <w:rPr>
                <w:rFonts w:ascii="Times New Roman" w:hAnsi="Times New Roman" w:cs="Times New Roman"/>
                <w:color w:val="000000"/>
                <w:sz w:val="24"/>
                <w:szCs w:val="24"/>
              </w:rPr>
              <w:lastRenderedPageBreak/>
              <w:t>Составитель:</w:t>
            </w:r>
          </w:p>
          <w:p w:rsidR="002650AE" w:rsidRDefault="002650AE">
            <w:pPr>
              <w:spacing w:after="0" w:line="240" w:lineRule="auto"/>
              <w:rPr>
                <w:sz w:val="24"/>
                <w:szCs w:val="24"/>
              </w:rPr>
            </w:pPr>
          </w:p>
          <w:p w:rsidR="002650AE" w:rsidRDefault="00C45AC3">
            <w:pPr>
              <w:spacing w:after="0" w:line="240" w:lineRule="auto"/>
              <w:rPr>
                <w:sz w:val="24"/>
                <w:szCs w:val="24"/>
              </w:rPr>
            </w:pPr>
            <w:r>
              <w:rPr>
                <w:rFonts w:ascii="Times New Roman" w:hAnsi="Times New Roman" w:cs="Times New Roman"/>
                <w:color w:val="000000"/>
                <w:sz w:val="24"/>
                <w:szCs w:val="24"/>
              </w:rPr>
              <w:t>д.и.н., профессор _________________ /Греков Н.В./</w:t>
            </w:r>
          </w:p>
          <w:p w:rsidR="002650AE" w:rsidRDefault="002650AE">
            <w:pPr>
              <w:spacing w:after="0" w:line="240" w:lineRule="auto"/>
              <w:rPr>
                <w:sz w:val="24"/>
                <w:szCs w:val="24"/>
              </w:rPr>
            </w:pPr>
          </w:p>
          <w:p w:rsidR="002650AE" w:rsidRDefault="00C45AC3">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2650AE" w:rsidRDefault="00C45AC3">
            <w:pPr>
              <w:spacing w:after="0" w:line="240" w:lineRule="auto"/>
              <w:rPr>
                <w:sz w:val="24"/>
                <w:szCs w:val="24"/>
              </w:rPr>
            </w:pPr>
            <w:r>
              <w:rPr>
                <w:rFonts w:ascii="Times New Roman" w:hAnsi="Times New Roman" w:cs="Times New Roman"/>
                <w:color w:val="000000"/>
                <w:sz w:val="24"/>
                <w:szCs w:val="24"/>
              </w:rPr>
              <w:t>Протокол от 25.03.2022 г.  №8</w:t>
            </w:r>
          </w:p>
        </w:tc>
      </w:tr>
      <w:tr w:rsidR="002650AE">
        <w:trPr>
          <w:trHeight w:hRule="exact" w:val="277"/>
        </w:trPr>
        <w:tc>
          <w:tcPr>
            <w:tcW w:w="10788" w:type="dxa"/>
            <w:shd w:val="clear" w:color="000000" w:fill="FFFFFF"/>
            <w:tcMar>
              <w:left w:w="34" w:type="dxa"/>
              <w:right w:w="34" w:type="dxa"/>
            </w:tcMar>
          </w:tcPr>
          <w:p w:rsidR="002650AE" w:rsidRDefault="00C45AC3">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2650AE" w:rsidRDefault="00C45AC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650AE">
        <w:trPr>
          <w:trHeight w:hRule="exact" w:val="277"/>
        </w:trPr>
        <w:tc>
          <w:tcPr>
            <w:tcW w:w="9654" w:type="dxa"/>
            <w:shd w:val="clear" w:color="000000" w:fill="FFFFFF"/>
            <w:tcMar>
              <w:left w:w="34" w:type="dxa"/>
              <w:right w:w="34" w:type="dxa"/>
            </w:tcMar>
          </w:tcPr>
          <w:p w:rsidR="002650AE" w:rsidRDefault="00C45AC3">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2650AE">
        <w:trPr>
          <w:trHeight w:hRule="exact" w:val="555"/>
        </w:trPr>
        <w:tc>
          <w:tcPr>
            <w:tcW w:w="9640" w:type="dxa"/>
          </w:tcPr>
          <w:p w:rsidR="002650AE" w:rsidRDefault="002650AE"/>
        </w:tc>
      </w:tr>
      <w:tr w:rsidR="002650AE">
        <w:trPr>
          <w:trHeight w:hRule="exact" w:val="8751"/>
        </w:trPr>
        <w:tc>
          <w:tcPr>
            <w:tcW w:w="9654" w:type="dxa"/>
            <w:shd w:val="clear" w:color="000000" w:fill="FFFFFF"/>
            <w:tcMar>
              <w:left w:w="34" w:type="dxa"/>
              <w:right w:w="34" w:type="dxa"/>
            </w:tcMar>
          </w:tcPr>
          <w:p w:rsidR="002650AE" w:rsidRDefault="00C45AC3">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2650AE" w:rsidRDefault="00C45AC3">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2650AE" w:rsidRDefault="00C45AC3">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2650AE" w:rsidRDefault="00C45AC3">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650AE" w:rsidRDefault="00C45AC3">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650AE" w:rsidRDefault="00C45AC3">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2650AE" w:rsidRDefault="00C45AC3">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2650AE" w:rsidRDefault="00C45AC3">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2650AE" w:rsidRDefault="00C45AC3">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2650AE" w:rsidRDefault="00C45AC3">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650AE" w:rsidRDefault="00C45AC3">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2650AE" w:rsidRDefault="00C45AC3">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2650AE" w:rsidRDefault="00C45AC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650AE">
        <w:trPr>
          <w:trHeight w:hRule="exact" w:val="277"/>
        </w:trPr>
        <w:tc>
          <w:tcPr>
            <w:tcW w:w="9654" w:type="dxa"/>
            <w:shd w:val="clear" w:color="000000" w:fill="FFFFFF"/>
            <w:tcMar>
              <w:left w:w="34" w:type="dxa"/>
              <w:right w:w="34" w:type="dxa"/>
            </w:tcMar>
          </w:tcPr>
          <w:p w:rsidR="002650AE" w:rsidRDefault="00C45AC3">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2650AE">
        <w:trPr>
          <w:trHeight w:hRule="exact" w:val="14889"/>
        </w:trPr>
        <w:tc>
          <w:tcPr>
            <w:tcW w:w="9654" w:type="dxa"/>
            <w:shd w:val="clear" w:color="000000" w:fill="FFFFFF"/>
            <w:tcMar>
              <w:left w:w="34" w:type="dxa"/>
              <w:right w:w="34" w:type="dxa"/>
            </w:tcMar>
          </w:tcPr>
          <w:p w:rsidR="002650AE" w:rsidRDefault="00C45AC3">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2650AE" w:rsidRDefault="00C45AC3">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2650AE" w:rsidRDefault="00C45AC3">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2650AE" w:rsidRDefault="00C45AC3">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2650AE" w:rsidRDefault="00C45AC3">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650AE" w:rsidRDefault="00C45AC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650AE" w:rsidRDefault="00C45AC3">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650AE" w:rsidRDefault="00C45AC3">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650AE" w:rsidRDefault="00C45AC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650AE" w:rsidRDefault="00C45AC3">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очная на 2022/2023 учебный год, утвержденным приказом ректора от 28.03.2022 №28;</w:t>
            </w:r>
          </w:p>
          <w:p w:rsidR="002650AE" w:rsidRDefault="00C45AC3">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«История (история России, всеобщая история)» в течение 2022/2023 учебного года:</w:t>
            </w:r>
          </w:p>
          <w:p w:rsidR="002650AE" w:rsidRDefault="00C45AC3">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2650AE" w:rsidRDefault="00C45AC3">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2650AE">
        <w:trPr>
          <w:trHeight w:hRule="exact" w:val="1396"/>
        </w:trPr>
        <w:tc>
          <w:tcPr>
            <w:tcW w:w="9654" w:type="dxa"/>
            <w:gridSpan w:val="3"/>
            <w:shd w:val="clear" w:color="000000" w:fill="FFFFFF"/>
            <w:tcMar>
              <w:left w:w="34" w:type="dxa"/>
              <w:right w:w="34" w:type="dxa"/>
            </w:tcMar>
          </w:tcPr>
          <w:p w:rsidR="002650AE" w:rsidRDefault="00C45AC3">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Б1.О.01.02 «История (история России, всеобщая история)».</w:t>
            </w:r>
          </w:p>
          <w:p w:rsidR="002650AE" w:rsidRDefault="00C45AC3">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2650AE">
        <w:trPr>
          <w:trHeight w:hRule="exact" w:val="139"/>
        </w:trPr>
        <w:tc>
          <w:tcPr>
            <w:tcW w:w="3970" w:type="dxa"/>
          </w:tcPr>
          <w:p w:rsidR="002650AE" w:rsidRDefault="002650AE"/>
        </w:tc>
        <w:tc>
          <w:tcPr>
            <w:tcW w:w="4679" w:type="dxa"/>
          </w:tcPr>
          <w:p w:rsidR="002650AE" w:rsidRDefault="002650AE"/>
        </w:tc>
        <w:tc>
          <w:tcPr>
            <w:tcW w:w="993" w:type="dxa"/>
          </w:tcPr>
          <w:p w:rsidR="002650AE" w:rsidRDefault="002650AE"/>
        </w:tc>
      </w:tr>
      <w:tr w:rsidR="002650AE">
        <w:trPr>
          <w:trHeight w:hRule="exact" w:val="3260"/>
        </w:trPr>
        <w:tc>
          <w:tcPr>
            <w:tcW w:w="9654" w:type="dxa"/>
            <w:gridSpan w:val="3"/>
            <w:shd w:val="clear" w:color="000000" w:fill="FFFFFF"/>
            <w:tcMar>
              <w:left w:w="34" w:type="dxa"/>
              <w:right w:w="34" w:type="dxa"/>
            </w:tcMar>
          </w:tcPr>
          <w:p w:rsidR="002650AE" w:rsidRDefault="00C45AC3">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2650AE" w:rsidRDefault="00C45AC3">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«История (история России, всеобщая история)»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2650AE">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50AE" w:rsidRDefault="00C45AC3">
            <w:pPr>
              <w:spacing w:after="0" w:line="240" w:lineRule="auto"/>
              <w:rPr>
                <w:sz w:val="24"/>
                <w:szCs w:val="24"/>
              </w:rPr>
            </w:pPr>
            <w:r>
              <w:rPr>
                <w:rFonts w:ascii="Times New Roman" w:hAnsi="Times New Roman" w:cs="Times New Roman"/>
                <w:b/>
                <w:color w:val="000000"/>
                <w:sz w:val="24"/>
                <w:szCs w:val="24"/>
              </w:rPr>
              <w:t>Код компетенции: УК-5</w:t>
            </w:r>
          </w:p>
          <w:p w:rsidR="002650AE" w:rsidRDefault="00C45AC3">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2650AE">
        <w:trPr>
          <w:trHeight w:hRule="exact" w:val="585"/>
        </w:trPr>
        <w:tc>
          <w:tcPr>
            <w:tcW w:w="9654" w:type="dxa"/>
            <w:gridSpan w:val="3"/>
            <w:shd w:val="clear" w:color="000000" w:fill="FFFFFF"/>
            <w:tcMar>
              <w:left w:w="34" w:type="dxa"/>
              <w:right w:w="34" w:type="dxa"/>
            </w:tcMar>
          </w:tcPr>
          <w:p w:rsidR="002650AE" w:rsidRDefault="002650AE">
            <w:pPr>
              <w:spacing w:after="0" w:line="240" w:lineRule="auto"/>
              <w:rPr>
                <w:sz w:val="24"/>
                <w:szCs w:val="24"/>
              </w:rPr>
            </w:pPr>
          </w:p>
          <w:p w:rsidR="002650AE" w:rsidRDefault="00C45AC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650AE">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50AE" w:rsidRDefault="00C45AC3">
            <w:pPr>
              <w:spacing w:after="0" w:line="240" w:lineRule="auto"/>
              <w:rPr>
                <w:sz w:val="24"/>
                <w:szCs w:val="24"/>
              </w:rPr>
            </w:pPr>
            <w:r>
              <w:rPr>
                <w:rFonts w:ascii="Times New Roman" w:hAnsi="Times New Roman" w:cs="Times New Roman"/>
                <w:color w:val="000000"/>
                <w:sz w:val="24"/>
                <w:szCs w:val="24"/>
              </w:rPr>
              <w:t>УК-5.1 знать закономерности, основные события и особенности истории России с древнейших времен до наших дней в контексте европейской и всемирной истории; историю становления и развития государственности</w:t>
            </w:r>
          </w:p>
        </w:tc>
      </w:tr>
      <w:tr w:rsidR="002650AE">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50AE" w:rsidRDefault="00C45AC3">
            <w:pPr>
              <w:spacing w:after="0" w:line="240" w:lineRule="auto"/>
              <w:rPr>
                <w:sz w:val="24"/>
                <w:szCs w:val="24"/>
              </w:rPr>
            </w:pPr>
            <w:r>
              <w:rPr>
                <w:rFonts w:ascii="Times New Roman" w:hAnsi="Times New Roman" w:cs="Times New Roman"/>
                <w:color w:val="000000"/>
                <w:sz w:val="24"/>
                <w:szCs w:val="24"/>
              </w:rPr>
              <w:t>УК-5.2 знать культурные особенности и традиции различных социальных групп</w:t>
            </w:r>
          </w:p>
        </w:tc>
      </w:tr>
      <w:tr w:rsidR="002650AE">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50AE" w:rsidRDefault="00C45AC3">
            <w:pPr>
              <w:spacing w:after="0" w:line="240" w:lineRule="auto"/>
              <w:rPr>
                <w:sz w:val="24"/>
                <w:szCs w:val="24"/>
              </w:rPr>
            </w:pPr>
            <w:r>
              <w:rPr>
                <w:rFonts w:ascii="Times New Roman" w:hAnsi="Times New Roman" w:cs="Times New Roman"/>
                <w:color w:val="000000"/>
                <w:sz w:val="24"/>
                <w:szCs w:val="24"/>
              </w:rPr>
              <w:t>УК-5.3 уметь выявлять закономерности исторического развития России в контексте всемирной истории, определять особенности основных этапов эволюции государственности</w:t>
            </w:r>
          </w:p>
        </w:tc>
      </w:tr>
      <w:tr w:rsidR="002650AE">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50AE" w:rsidRDefault="00C45AC3">
            <w:pPr>
              <w:spacing w:after="0" w:line="240" w:lineRule="auto"/>
              <w:rPr>
                <w:sz w:val="24"/>
                <w:szCs w:val="24"/>
              </w:rPr>
            </w:pPr>
            <w:r>
              <w:rPr>
                <w:rFonts w:ascii="Times New Roman" w:hAnsi="Times New Roman" w:cs="Times New Roman"/>
                <w:color w:val="000000"/>
                <w:sz w:val="24"/>
                <w:szCs w:val="24"/>
              </w:rPr>
              <w:t>УК-5.4 уметь  давать оценку культурно-историческим ценностям России; систематизировать механизмы социально-экономического и политического развития России в контексте всемирно-исторического процесса</w:t>
            </w:r>
          </w:p>
        </w:tc>
      </w:tr>
      <w:tr w:rsidR="002650AE">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50AE" w:rsidRDefault="00C45AC3">
            <w:pPr>
              <w:spacing w:after="0" w:line="240" w:lineRule="auto"/>
              <w:rPr>
                <w:sz w:val="24"/>
                <w:szCs w:val="24"/>
              </w:rPr>
            </w:pPr>
            <w:r>
              <w:rPr>
                <w:rFonts w:ascii="Times New Roman" w:hAnsi="Times New Roman" w:cs="Times New Roman"/>
                <w:color w:val="000000"/>
                <w:sz w:val="24"/>
                <w:szCs w:val="24"/>
              </w:rPr>
              <w:t>УК-5.5 владеть навыками анализа особенностей  исторического развития России в контексте всемирной истории</w:t>
            </w:r>
          </w:p>
        </w:tc>
      </w:tr>
      <w:tr w:rsidR="002650AE">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50AE" w:rsidRDefault="00C45AC3">
            <w:pPr>
              <w:spacing w:after="0" w:line="240" w:lineRule="auto"/>
              <w:rPr>
                <w:sz w:val="24"/>
                <w:szCs w:val="24"/>
              </w:rPr>
            </w:pPr>
            <w:r>
              <w:rPr>
                <w:rFonts w:ascii="Times New Roman" w:hAnsi="Times New Roman" w:cs="Times New Roman"/>
                <w:color w:val="000000"/>
                <w:sz w:val="24"/>
                <w:szCs w:val="24"/>
              </w:rPr>
              <w:t>УК-5.6 владеть способностью обобщать особенности эволюции процессов государственного развития</w:t>
            </w:r>
          </w:p>
        </w:tc>
      </w:tr>
      <w:tr w:rsidR="002650AE">
        <w:trPr>
          <w:trHeight w:hRule="exact" w:val="416"/>
        </w:trPr>
        <w:tc>
          <w:tcPr>
            <w:tcW w:w="3970" w:type="dxa"/>
          </w:tcPr>
          <w:p w:rsidR="002650AE" w:rsidRDefault="002650AE"/>
        </w:tc>
        <w:tc>
          <w:tcPr>
            <w:tcW w:w="4679" w:type="dxa"/>
          </w:tcPr>
          <w:p w:rsidR="002650AE" w:rsidRDefault="002650AE"/>
        </w:tc>
        <w:tc>
          <w:tcPr>
            <w:tcW w:w="993" w:type="dxa"/>
          </w:tcPr>
          <w:p w:rsidR="002650AE" w:rsidRDefault="002650AE"/>
        </w:tc>
      </w:tr>
      <w:tr w:rsidR="002650AE">
        <w:trPr>
          <w:trHeight w:hRule="exact" w:val="304"/>
        </w:trPr>
        <w:tc>
          <w:tcPr>
            <w:tcW w:w="9654" w:type="dxa"/>
            <w:gridSpan w:val="3"/>
            <w:shd w:val="clear" w:color="000000" w:fill="FFFFFF"/>
            <w:tcMar>
              <w:left w:w="34" w:type="dxa"/>
              <w:right w:w="34" w:type="dxa"/>
            </w:tcMar>
          </w:tcPr>
          <w:p w:rsidR="002650AE" w:rsidRDefault="00C45AC3">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2650AE">
        <w:trPr>
          <w:trHeight w:hRule="exact" w:val="1366"/>
        </w:trPr>
        <w:tc>
          <w:tcPr>
            <w:tcW w:w="9654" w:type="dxa"/>
            <w:gridSpan w:val="3"/>
            <w:shd w:val="clear" w:color="000000" w:fill="FFFFFF"/>
            <w:tcMar>
              <w:left w:w="34" w:type="dxa"/>
              <w:right w:w="34" w:type="dxa"/>
            </w:tcMar>
          </w:tcPr>
          <w:p w:rsidR="002650AE" w:rsidRDefault="002650AE">
            <w:pPr>
              <w:spacing w:after="0" w:line="240" w:lineRule="auto"/>
              <w:jc w:val="both"/>
              <w:rPr>
                <w:sz w:val="24"/>
                <w:szCs w:val="24"/>
              </w:rPr>
            </w:pPr>
          </w:p>
          <w:p w:rsidR="002650AE" w:rsidRDefault="00C45AC3">
            <w:pPr>
              <w:spacing w:after="0" w:line="240" w:lineRule="auto"/>
              <w:jc w:val="both"/>
              <w:rPr>
                <w:sz w:val="24"/>
                <w:szCs w:val="24"/>
              </w:rPr>
            </w:pPr>
            <w:r>
              <w:rPr>
                <w:rFonts w:ascii="Times New Roman" w:hAnsi="Times New Roman" w:cs="Times New Roman"/>
                <w:color w:val="000000"/>
                <w:sz w:val="24"/>
                <w:szCs w:val="24"/>
              </w:rPr>
              <w:t>Дисциплина Б1.О.01.02 «История (история России, всеобщая история)»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38.03.01 Экономика.</w:t>
            </w:r>
          </w:p>
        </w:tc>
      </w:tr>
      <w:tr w:rsidR="002650AE">
        <w:trPr>
          <w:trHeight w:hRule="exact" w:val="138"/>
        </w:trPr>
        <w:tc>
          <w:tcPr>
            <w:tcW w:w="3970" w:type="dxa"/>
          </w:tcPr>
          <w:p w:rsidR="002650AE" w:rsidRDefault="002650AE"/>
        </w:tc>
        <w:tc>
          <w:tcPr>
            <w:tcW w:w="4679" w:type="dxa"/>
          </w:tcPr>
          <w:p w:rsidR="002650AE" w:rsidRDefault="002650AE"/>
        </w:tc>
        <w:tc>
          <w:tcPr>
            <w:tcW w:w="993" w:type="dxa"/>
          </w:tcPr>
          <w:p w:rsidR="002650AE" w:rsidRDefault="002650AE"/>
        </w:tc>
      </w:tr>
      <w:tr w:rsidR="002650AE">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50AE" w:rsidRDefault="00C45AC3">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50AE" w:rsidRDefault="00C45AC3">
            <w:pPr>
              <w:spacing w:after="0" w:line="240" w:lineRule="auto"/>
              <w:jc w:val="center"/>
              <w:rPr>
                <w:sz w:val="24"/>
                <w:szCs w:val="24"/>
              </w:rPr>
            </w:pPr>
            <w:r>
              <w:rPr>
                <w:rFonts w:ascii="Times New Roman" w:hAnsi="Times New Roman" w:cs="Times New Roman"/>
                <w:color w:val="000000"/>
                <w:sz w:val="24"/>
                <w:szCs w:val="24"/>
              </w:rPr>
              <w:t>Коды</w:t>
            </w:r>
          </w:p>
          <w:p w:rsidR="002650AE" w:rsidRDefault="00C45AC3">
            <w:pPr>
              <w:spacing w:after="0" w:line="240" w:lineRule="auto"/>
              <w:jc w:val="center"/>
              <w:rPr>
                <w:sz w:val="24"/>
                <w:szCs w:val="24"/>
              </w:rPr>
            </w:pPr>
            <w:r>
              <w:rPr>
                <w:rFonts w:ascii="Times New Roman" w:hAnsi="Times New Roman" w:cs="Times New Roman"/>
                <w:color w:val="000000"/>
                <w:sz w:val="24"/>
                <w:szCs w:val="24"/>
              </w:rPr>
              <w:t>форми-</w:t>
            </w:r>
          </w:p>
          <w:p w:rsidR="002650AE" w:rsidRDefault="00C45AC3">
            <w:pPr>
              <w:spacing w:after="0" w:line="240" w:lineRule="auto"/>
              <w:jc w:val="center"/>
              <w:rPr>
                <w:sz w:val="24"/>
                <w:szCs w:val="24"/>
              </w:rPr>
            </w:pPr>
            <w:r>
              <w:rPr>
                <w:rFonts w:ascii="Times New Roman" w:hAnsi="Times New Roman" w:cs="Times New Roman"/>
                <w:color w:val="000000"/>
                <w:sz w:val="24"/>
                <w:szCs w:val="24"/>
              </w:rPr>
              <w:t>руемых</w:t>
            </w:r>
          </w:p>
          <w:p w:rsidR="002650AE" w:rsidRDefault="00C45AC3">
            <w:pPr>
              <w:spacing w:after="0" w:line="240" w:lineRule="auto"/>
              <w:jc w:val="center"/>
              <w:rPr>
                <w:sz w:val="24"/>
                <w:szCs w:val="24"/>
              </w:rPr>
            </w:pPr>
            <w:r>
              <w:rPr>
                <w:rFonts w:ascii="Times New Roman" w:hAnsi="Times New Roman" w:cs="Times New Roman"/>
                <w:color w:val="000000"/>
                <w:sz w:val="24"/>
                <w:szCs w:val="24"/>
              </w:rPr>
              <w:t>компе-</w:t>
            </w:r>
          </w:p>
          <w:p w:rsidR="002650AE" w:rsidRDefault="00C45AC3">
            <w:pPr>
              <w:spacing w:after="0" w:line="240" w:lineRule="auto"/>
              <w:jc w:val="center"/>
              <w:rPr>
                <w:sz w:val="24"/>
                <w:szCs w:val="24"/>
              </w:rPr>
            </w:pPr>
            <w:r>
              <w:rPr>
                <w:rFonts w:ascii="Times New Roman" w:hAnsi="Times New Roman" w:cs="Times New Roman"/>
                <w:color w:val="000000"/>
                <w:sz w:val="24"/>
                <w:szCs w:val="24"/>
              </w:rPr>
              <w:t>тенций</w:t>
            </w:r>
          </w:p>
        </w:tc>
      </w:tr>
      <w:tr w:rsidR="002650AE">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50AE" w:rsidRDefault="00C45AC3">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50AE" w:rsidRDefault="002650AE"/>
        </w:tc>
      </w:tr>
      <w:tr w:rsidR="002650AE">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50AE" w:rsidRDefault="00C45AC3">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50AE" w:rsidRDefault="00C45AC3">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50AE" w:rsidRDefault="002650AE"/>
        </w:tc>
      </w:tr>
      <w:tr w:rsidR="002650AE">
        <w:trPr>
          <w:trHeight w:hRule="exact" w:val="3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50AE" w:rsidRDefault="00C45AC3">
            <w:pPr>
              <w:spacing w:after="0" w:line="240" w:lineRule="auto"/>
              <w:jc w:val="center"/>
            </w:pPr>
            <w:r>
              <w:rPr>
                <w:rFonts w:ascii="Times New Roman" w:hAnsi="Times New Roman" w:cs="Times New Roman"/>
                <w:color w:val="000000"/>
              </w:rPr>
              <w:t>Русский язык и культура речи</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50AE" w:rsidRDefault="00C45AC3">
            <w:pPr>
              <w:spacing w:after="0" w:line="240" w:lineRule="auto"/>
              <w:jc w:val="center"/>
            </w:pPr>
            <w:r>
              <w:rPr>
                <w:rFonts w:ascii="Times New Roman" w:hAnsi="Times New Roman" w:cs="Times New Roman"/>
                <w:color w:val="000000"/>
              </w:rPr>
              <w:t>Философия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50AE" w:rsidRDefault="00C45AC3">
            <w:pPr>
              <w:spacing w:after="0" w:line="240" w:lineRule="auto"/>
              <w:jc w:val="center"/>
              <w:rPr>
                <w:sz w:val="24"/>
                <w:szCs w:val="24"/>
              </w:rPr>
            </w:pPr>
            <w:r>
              <w:rPr>
                <w:rFonts w:ascii="Times New Roman" w:hAnsi="Times New Roman" w:cs="Times New Roman"/>
                <w:color w:val="000000"/>
                <w:sz w:val="24"/>
                <w:szCs w:val="24"/>
              </w:rPr>
              <w:t>УК-5</w:t>
            </w:r>
          </w:p>
        </w:tc>
      </w:tr>
      <w:tr w:rsidR="002650AE">
        <w:trPr>
          <w:trHeight w:hRule="exact" w:val="138"/>
        </w:trPr>
        <w:tc>
          <w:tcPr>
            <w:tcW w:w="3970" w:type="dxa"/>
          </w:tcPr>
          <w:p w:rsidR="002650AE" w:rsidRDefault="002650AE"/>
        </w:tc>
        <w:tc>
          <w:tcPr>
            <w:tcW w:w="4679" w:type="dxa"/>
          </w:tcPr>
          <w:p w:rsidR="002650AE" w:rsidRDefault="002650AE"/>
        </w:tc>
        <w:tc>
          <w:tcPr>
            <w:tcW w:w="993" w:type="dxa"/>
          </w:tcPr>
          <w:p w:rsidR="002650AE" w:rsidRDefault="002650AE"/>
        </w:tc>
      </w:tr>
      <w:tr w:rsidR="002650AE">
        <w:trPr>
          <w:trHeight w:hRule="exact" w:val="1015"/>
        </w:trPr>
        <w:tc>
          <w:tcPr>
            <w:tcW w:w="9654" w:type="dxa"/>
            <w:gridSpan w:val="3"/>
            <w:shd w:val="clear" w:color="000000" w:fill="FFFFFF"/>
            <w:tcMar>
              <w:left w:w="34" w:type="dxa"/>
              <w:right w:w="34" w:type="dxa"/>
            </w:tcMar>
          </w:tcPr>
          <w:p w:rsidR="002650AE" w:rsidRDefault="00C45AC3">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w:t>
            </w:r>
          </w:p>
        </w:tc>
      </w:tr>
    </w:tbl>
    <w:p w:rsidR="002650AE" w:rsidRDefault="00C45AC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2650AE">
        <w:trPr>
          <w:trHeight w:hRule="exact" w:val="314"/>
        </w:trPr>
        <w:tc>
          <w:tcPr>
            <w:tcW w:w="9654" w:type="dxa"/>
            <w:gridSpan w:val="5"/>
            <w:shd w:val="clear" w:color="000000" w:fill="FFFFFF"/>
            <w:tcMar>
              <w:left w:w="34" w:type="dxa"/>
              <w:right w:w="34" w:type="dxa"/>
            </w:tcMar>
          </w:tcPr>
          <w:p w:rsidR="002650AE" w:rsidRDefault="00C45AC3">
            <w:pPr>
              <w:spacing w:after="0" w:line="240" w:lineRule="auto"/>
              <w:rPr>
                <w:sz w:val="24"/>
                <w:szCs w:val="24"/>
              </w:rPr>
            </w:pPr>
            <w:r>
              <w:rPr>
                <w:rFonts w:ascii="Times New Roman" w:hAnsi="Times New Roman" w:cs="Times New Roman"/>
                <w:b/>
                <w:color w:val="000000"/>
                <w:sz w:val="24"/>
                <w:szCs w:val="24"/>
              </w:rPr>
              <w:lastRenderedPageBreak/>
              <w:t>обучающихся</w:t>
            </w:r>
          </w:p>
        </w:tc>
      </w:tr>
      <w:tr w:rsidR="002650AE">
        <w:trPr>
          <w:trHeight w:hRule="exact" w:val="585"/>
        </w:trPr>
        <w:tc>
          <w:tcPr>
            <w:tcW w:w="9654" w:type="dxa"/>
            <w:gridSpan w:val="5"/>
            <w:shd w:val="clear" w:color="000000" w:fill="FFFFFF"/>
            <w:tcMar>
              <w:left w:w="34" w:type="dxa"/>
              <w:right w:w="34" w:type="dxa"/>
            </w:tcMar>
          </w:tcPr>
          <w:p w:rsidR="002650AE" w:rsidRDefault="00C45AC3">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2650AE" w:rsidRDefault="00C45AC3">
            <w:pPr>
              <w:spacing w:after="0" w:line="240" w:lineRule="auto"/>
              <w:jc w:val="center"/>
              <w:rPr>
                <w:sz w:val="24"/>
                <w:szCs w:val="24"/>
              </w:rPr>
            </w:pPr>
            <w:r>
              <w:rPr>
                <w:rFonts w:ascii="Times New Roman" w:hAnsi="Times New Roman" w:cs="Times New Roman"/>
                <w:color w:val="000000"/>
                <w:sz w:val="24"/>
                <w:szCs w:val="24"/>
              </w:rPr>
              <w:t>Из них:</w:t>
            </w:r>
          </w:p>
        </w:tc>
      </w:tr>
      <w:tr w:rsidR="002650AE">
        <w:trPr>
          <w:trHeight w:hRule="exact" w:val="138"/>
        </w:trPr>
        <w:tc>
          <w:tcPr>
            <w:tcW w:w="5671" w:type="dxa"/>
          </w:tcPr>
          <w:p w:rsidR="002650AE" w:rsidRDefault="002650AE"/>
        </w:tc>
        <w:tc>
          <w:tcPr>
            <w:tcW w:w="1702" w:type="dxa"/>
          </w:tcPr>
          <w:p w:rsidR="002650AE" w:rsidRDefault="002650AE"/>
        </w:tc>
        <w:tc>
          <w:tcPr>
            <w:tcW w:w="426" w:type="dxa"/>
          </w:tcPr>
          <w:p w:rsidR="002650AE" w:rsidRDefault="002650AE"/>
        </w:tc>
        <w:tc>
          <w:tcPr>
            <w:tcW w:w="710" w:type="dxa"/>
          </w:tcPr>
          <w:p w:rsidR="002650AE" w:rsidRDefault="002650AE"/>
        </w:tc>
        <w:tc>
          <w:tcPr>
            <w:tcW w:w="1135" w:type="dxa"/>
          </w:tcPr>
          <w:p w:rsidR="002650AE" w:rsidRDefault="002650AE"/>
        </w:tc>
      </w:tr>
      <w:tr w:rsidR="002650A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50AE" w:rsidRDefault="00C45AC3">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50AE" w:rsidRDefault="00C45AC3">
            <w:pPr>
              <w:spacing w:after="0" w:line="240" w:lineRule="auto"/>
              <w:jc w:val="center"/>
              <w:rPr>
                <w:sz w:val="24"/>
                <w:szCs w:val="24"/>
              </w:rPr>
            </w:pPr>
            <w:r>
              <w:rPr>
                <w:rFonts w:ascii="Times New Roman" w:hAnsi="Times New Roman" w:cs="Times New Roman"/>
                <w:color w:val="000000"/>
                <w:sz w:val="24"/>
                <w:szCs w:val="24"/>
              </w:rPr>
              <w:t>36</w:t>
            </w:r>
          </w:p>
        </w:tc>
      </w:tr>
      <w:tr w:rsidR="002650A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50AE" w:rsidRDefault="00C45AC3">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50AE" w:rsidRDefault="00C45AC3">
            <w:pPr>
              <w:spacing w:after="0" w:line="240" w:lineRule="auto"/>
              <w:jc w:val="center"/>
              <w:rPr>
                <w:sz w:val="24"/>
                <w:szCs w:val="24"/>
              </w:rPr>
            </w:pPr>
            <w:r>
              <w:rPr>
                <w:rFonts w:ascii="Times New Roman" w:hAnsi="Times New Roman" w:cs="Times New Roman"/>
                <w:color w:val="000000"/>
                <w:sz w:val="24"/>
                <w:szCs w:val="24"/>
              </w:rPr>
              <w:t>18</w:t>
            </w:r>
          </w:p>
        </w:tc>
      </w:tr>
      <w:tr w:rsidR="002650A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50AE" w:rsidRDefault="00C45AC3">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50AE" w:rsidRDefault="00C45AC3">
            <w:pPr>
              <w:spacing w:after="0" w:line="240" w:lineRule="auto"/>
              <w:jc w:val="center"/>
              <w:rPr>
                <w:sz w:val="24"/>
                <w:szCs w:val="24"/>
              </w:rPr>
            </w:pPr>
            <w:r>
              <w:rPr>
                <w:rFonts w:ascii="Times New Roman" w:hAnsi="Times New Roman" w:cs="Times New Roman"/>
                <w:color w:val="000000"/>
                <w:sz w:val="24"/>
                <w:szCs w:val="24"/>
              </w:rPr>
              <w:t>0</w:t>
            </w:r>
          </w:p>
        </w:tc>
      </w:tr>
      <w:tr w:rsidR="002650A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50AE" w:rsidRDefault="00C45AC3">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50AE" w:rsidRDefault="00C45AC3">
            <w:pPr>
              <w:spacing w:after="0" w:line="240" w:lineRule="auto"/>
              <w:jc w:val="center"/>
              <w:rPr>
                <w:sz w:val="24"/>
                <w:szCs w:val="24"/>
              </w:rPr>
            </w:pPr>
            <w:r>
              <w:rPr>
                <w:rFonts w:ascii="Times New Roman" w:hAnsi="Times New Roman" w:cs="Times New Roman"/>
                <w:color w:val="000000"/>
                <w:sz w:val="24"/>
                <w:szCs w:val="24"/>
              </w:rPr>
              <w:t>0</w:t>
            </w:r>
          </w:p>
        </w:tc>
      </w:tr>
      <w:tr w:rsidR="002650A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50AE" w:rsidRDefault="00C45AC3">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50AE" w:rsidRDefault="00C45AC3">
            <w:pPr>
              <w:spacing w:after="0" w:line="240" w:lineRule="auto"/>
              <w:jc w:val="center"/>
              <w:rPr>
                <w:sz w:val="24"/>
                <w:szCs w:val="24"/>
              </w:rPr>
            </w:pPr>
            <w:r>
              <w:rPr>
                <w:rFonts w:ascii="Times New Roman" w:hAnsi="Times New Roman" w:cs="Times New Roman"/>
                <w:color w:val="000000"/>
                <w:sz w:val="24"/>
                <w:szCs w:val="24"/>
              </w:rPr>
              <w:t>18</w:t>
            </w:r>
          </w:p>
        </w:tc>
      </w:tr>
      <w:tr w:rsidR="002650A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50AE" w:rsidRDefault="00C45AC3">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50AE" w:rsidRDefault="00C45AC3">
            <w:pPr>
              <w:spacing w:after="0" w:line="240" w:lineRule="auto"/>
              <w:jc w:val="center"/>
              <w:rPr>
                <w:sz w:val="24"/>
                <w:szCs w:val="24"/>
              </w:rPr>
            </w:pPr>
            <w:r>
              <w:rPr>
                <w:rFonts w:ascii="Times New Roman" w:hAnsi="Times New Roman" w:cs="Times New Roman"/>
                <w:color w:val="000000"/>
                <w:sz w:val="24"/>
                <w:szCs w:val="24"/>
              </w:rPr>
              <w:t>34</w:t>
            </w:r>
          </w:p>
        </w:tc>
      </w:tr>
      <w:tr w:rsidR="002650A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50AE" w:rsidRDefault="00C45AC3">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50AE" w:rsidRDefault="00C45AC3">
            <w:pPr>
              <w:spacing w:after="0" w:line="240" w:lineRule="auto"/>
              <w:jc w:val="center"/>
              <w:rPr>
                <w:sz w:val="24"/>
                <w:szCs w:val="24"/>
              </w:rPr>
            </w:pPr>
            <w:r>
              <w:rPr>
                <w:rFonts w:ascii="Times New Roman" w:hAnsi="Times New Roman" w:cs="Times New Roman"/>
                <w:color w:val="000000"/>
                <w:sz w:val="24"/>
                <w:szCs w:val="24"/>
              </w:rPr>
              <w:t>36</w:t>
            </w:r>
          </w:p>
        </w:tc>
      </w:tr>
      <w:tr w:rsidR="002650AE">
        <w:trPr>
          <w:trHeight w:hRule="exact" w:val="416"/>
        </w:trPr>
        <w:tc>
          <w:tcPr>
            <w:tcW w:w="5671" w:type="dxa"/>
          </w:tcPr>
          <w:p w:rsidR="002650AE" w:rsidRDefault="002650AE"/>
        </w:tc>
        <w:tc>
          <w:tcPr>
            <w:tcW w:w="1702" w:type="dxa"/>
          </w:tcPr>
          <w:p w:rsidR="002650AE" w:rsidRDefault="002650AE"/>
        </w:tc>
        <w:tc>
          <w:tcPr>
            <w:tcW w:w="426" w:type="dxa"/>
          </w:tcPr>
          <w:p w:rsidR="002650AE" w:rsidRDefault="002650AE"/>
        </w:tc>
        <w:tc>
          <w:tcPr>
            <w:tcW w:w="710" w:type="dxa"/>
          </w:tcPr>
          <w:p w:rsidR="002650AE" w:rsidRDefault="002650AE"/>
        </w:tc>
        <w:tc>
          <w:tcPr>
            <w:tcW w:w="1135" w:type="dxa"/>
          </w:tcPr>
          <w:p w:rsidR="002650AE" w:rsidRDefault="002650AE"/>
        </w:tc>
      </w:tr>
      <w:tr w:rsidR="002650A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50AE" w:rsidRDefault="00C45AC3">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50AE" w:rsidRDefault="00C45AC3">
            <w:pPr>
              <w:spacing w:after="0" w:line="240" w:lineRule="auto"/>
              <w:jc w:val="center"/>
              <w:rPr>
                <w:sz w:val="24"/>
                <w:szCs w:val="24"/>
              </w:rPr>
            </w:pPr>
            <w:r>
              <w:rPr>
                <w:rFonts w:ascii="Times New Roman" w:hAnsi="Times New Roman" w:cs="Times New Roman"/>
                <w:color w:val="000000"/>
                <w:sz w:val="24"/>
                <w:szCs w:val="24"/>
              </w:rPr>
              <w:t>экзамены 1</w:t>
            </w:r>
          </w:p>
        </w:tc>
      </w:tr>
      <w:tr w:rsidR="002650AE">
        <w:trPr>
          <w:trHeight w:hRule="exact" w:val="277"/>
        </w:trPr>
        <w:tc>
          <w:tcPr>
            <w:tcW w:w="5671" w:type="dxa"/>
          </w:tcPr>
          <w:p w:rsidR="002650AE" w:rsidRDefault="002650AE"/>
        </w:tc>
        <w:tc>
          <w:tcPr>
            <w:tcW w:w="1702" w:type="dxa"/>
          </w:tcPr>
          <w:p w:rsidR="002650AE" w:rsidRDefault="002650AE"/>
        </w:tc>
        <w:tc>
          <w:tcPr>
            <w:tcW w:w="426" w:type="dxa"/>
          </w:tcPr>
          <w:p w:rsidR="002650AE" w:rsidRDefault="002650AE"/>
        </w:tc>
        <w:tc>
          <w:tcPr>
            <w:tcW w:w="710" w:type="dxa"/>
          </w:tcPr>
          <w:p w:rsidR="002650AE" w:rsidRDefault="002650AE"/>
        </w:tc>
        <w:tc>
          <w:tcPr>
            <w:tcW w:w="1135" w:type="dxa"/>
          </w:tcPr>
          <w:p w:rsidR="002650AE" w:rsidRDefault="002650AE"/>
        </w:tc>
      </w:tr>
      <w:tr w:rsidR="002650AE">
        <w:trPr>
          <w:trHeight w:hRule="exact" w:val="1666"/>
        </w:trPr>
        <w:tc>
          <w:tcPr>
            <w:tcW w:w="9654" w:type="dxa"/>
            <w:gridSpan w:val="5"/>
            <w:shd w:val="clear" w:color="000000" w:fill="FFFFFF"/>
            <w:tcMar>
              <w:left w:w="34" w:type="dxa"/>
              <w:right w:w="34" w:type="dxa"/>
            </w:tcMar>
          </w:tcPr>
          <w:p w:rsidR="002650AE" w:rsidRDefault="002650AE">
            <w:pPr>
              <w:spacing w:after="0" w:line="240" w:lineRule="auto"/>
              <w:jc w:val="center"/>
              <w:rPr>
                <w:sz w:val="24"/>
                <w:szCs w:val="24"/>
              </w:rPr>
            </w:pPr>
          </w:p>
          <w:p w:rsidR="002650AE" w:rsidRDefault="00C45AC3">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650AE" w:rsidRDefault="002650AE">
            <w:pPr>
              <w:spacing w:after="0" w:line="240" w:lineRule="auto"/>
              <w:jc w:val="center"/>
              <w:rPr>
                <w:sz w:val="24"/>
                <w:szCs w:val="24"/>
              </w:rPr>
            </w:pPr>
          </w:p>
          <w:p w:rsidR="002650AE" w:rsidRDefault="00C45AC3">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2650AE">
        <w:trPr>
          <w:trHeight w:hRule="exact" w:val="416"/>
        </w:trPr>
        <w:tc>
          <w:tcPr>
            <w:tcW w:w="5671" w:type="dxa"/>
          </w:tcPr>
          <w:p w:rsidR="002650AE" w:rsidRDefault="002650AE"/>
        </w:tc>
        <w:tc>
          <w:tcPr>
            <w:tcW w:w="1702" w:type="dxa"/>
          </w:tcPr>
          <w:p w:rsidR="002650AE" w:rsidRDefault="002650AE"/>
        </w:tc>
        <w:tc>
          <w:tcPr>
            <w:tcW w:w="426" w:type="dxa"/>
          </w:tcPr>
          <w:p w:rsidR="002650AE" w:rsidRDefault="002650AE"/>
        </w:tc>
        <w:tc>
          <w:tcPr>
            <w:tcW w:w="710" w:type="dxa"/>
          </w:tcPr>
          <w:p w:rsidR="002650AE" w:rsidRDefault="002650AE"/>
        </w:tc>
        <w:tc>
          <w:tcPr>
            <w:tcW w:w="1135" w:type="dxa"/>
          </w:tcPr>
          <w:p w:rsidR="002650AE" w:rsidRDefault="002650AE"/>
        </w:tc>
      </w:tr>
      <w:tr w:rsidR="002650A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50AE" w:rsidRDefault="00C45AC3">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50AE" w:rsidRDefault="00C45AC3">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50AE" w:rsidRDefault="00C45AC3">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50AE" w:rsidRDefault="00C45AC3">
            <w:pPr>
              <w:spacing w:after="0" w:line="240" w:lineRule="auto"/>
              <w:jc w:val="center"/>
              <w:rPr>
                <w:sz w:val="24"/>
                <w:szCs w:val="24"/>
              </w:rPr>
            </w:pPr>
            <w:r>
              <w:rPr>
                <w:rFonts w:ascii="Times New Roman" w:hAnsi="Times New Roman" w:cs="Times New Roman"/>
                <w:color w:val="000000"/>
                <w:sz w:val="24"/>
                <w:szCs w:val="24"/>
              </w:rPr>
              <w:t>Часов</w:t>
            </w:r>
          </w:p>
        </w:tc>
      </w:tr>
      <w:tr w:rsidR="002650A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650AE" w:rsidRDefault="00C45AC3">
            <w:pPr>
              <w:spacing w:after="0" w:line="240" w:lineRule="auto"/>
              <w:rPr>
                <w:sz w:val="24"/>
                <w:szCs w:val="24"/>
              </w:rPr>
            </w:pPr>
            <w:r>
              <w:rPr>
                <w:rFonts w:ascii="Times New Roman" w:hAnsi="Times New Roman" w:cs="Times New Roman"/>
                <w:b/>
                <w:color w:val="000000"/>
                <w:sz w:val="24"/>
                <w:szCs w:val="24"/>
              </w:rPr>
              <w:t>История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650AE" w:rsidRDefault="002650A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650AE" w:rsidRDefault="002650A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650AE" w:rsidRDefault="002650AE"/>
        </w:tc>
      </w:tr>
      <w:tr w:rsidR="002650A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50AE" w:rsidRDefault="00C45AC3">
            <w:pPr>
              <w:spacing w:after="0" w:line="240" w:lineRule="auto"/>
              <w:rPr>
                <w:sz w:val="24"/>
                <w:szCs w:val="24"/>
              </w:rPr>
            </w:pPr>
            <w:r>
              <w:rPr>
                <w:rFonts w:ascii="Times New Roman" w:hAnsi="Times New Roman" w:cs="Times New Roman"/>
                <w:color w:val="000000"/>
                <w:sz w:val="24"/>
                <w:szCs w:val="24"/>
              </w:rPr>
              <w:t>Тема 1. Возникновение и развитие Древнерусского государства (XI - нач. XII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50AE" w:rsidRDefault="00C45AC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50AE" w:rsidRDefault="00C45AC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50AE" w:rsidRDefault="00C45AC3">
            <w:pPr>
              <w:spacing w:after="0" w:line="240" w:lineRule="auto"/>
              <w:jc w:val="center"/>
              <w:rPr>
                <w:sz w:val="24"/>
                <w:szCs w:val="24"/>
              </w:rPr>
            </w:pPr>
            <w:r>
              <w:rPr>
                <w:rFonts w:ascii="Times New Roman" w:hAnsi="Times New Roman" w:cs="Times New Roman"/>
                <w:color w:val="000000"/>
                <w:sz w:val="24"/>
                <w:szCs w:val="24"/>
              </w:rPr>
              <w:t>2</w:t>
            </w:r>
          </w:p>
        </w:tc>
      </w:tr>
      <w:tr w:rsidR="002650A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50AE" w:rsidRDefault="00C45AC3">
            <w:pPr>
              <w:spacing w:after="0" w:line="240" w:lineRule="auto"/>
              <w:rPr>
                <w:sz w:val="24"/>
                <w:szCs w:val="24"/>
              </w:rPr>
            </w:pPr>
            <w:r>
              <w:rPr>
                <w:rFonts w:ascii="Times New Roman" w:hAnsi="Times New Roman" w:cs="Times New Roman"/>
                <w:color w:val="000000"/>
                <w:sz w:val="24"/>
                <w:szCs w:val="24"/>
              </w:rPr>
              <w:t>Тема 2. Политическая раздробленность на Руси. Русь удельная (XII-XIII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50AE" w:rsidRDefault="00C45AC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50AE" w:rsidRDefault="00C45AC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50AE" w:rsidRDefault="00C45AC3">
            <w:pPr>
              <w:spacing w:after="0" w:line="240" w:lineRule="auto"/>
              <w:jc w:val="center"/>
              <w:rPr>
                <w:sz w:val="24"/>
                <w:szCs w:val="24"/>
              </w:rPr>
            </w:pPr>
            <w:r>
              <w:rPr>
                <w:rFonts w:ascii="Times New Roman" w:hAnsi="Times New Roman" w:cs="Times New Roman"/>
                <w:color w:val="000000"/>
                <w:sz w:val="24"/>
                <w:szCs w:val="24"/>
              </w:rPr>
              <w:t>2</w:t>
            </w:r>
          </w:p>
        </w:tc>
      </w:tr>
      <w:tr w:rsidR="002650A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50AE" w:rsidRDefault="00C45AC3">
            <w:pPr>
              <w:spacing w:after="0" w:line="240" w:lineRule="auto"/>
              <w:rPr>
                <w:sz w:val="24"/>
                <w:szCs w:val="24"/>
              </w:rPr>
            </w:pPr>
            <w:r>
              <w:rPr>
                <w:rFonts w:ascii="Times New Roman" w:hAnsi="Times New Roman" w:cs="Times New Roman"/>
                <w:color w:val="000000"/>
                <w:sz w:val="24"/>
                <w:szCs w:val="24"/>
              </w:rPr>
              <w:t>Тема 4. Россия в XVI-XVII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50AE" w:rsidRDefault="00C45AC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50AE" w:rsidRDefault="00C45AC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50AE" w:rsidRDefault="00C45AC3">
            <w:pPr>
              <w:spacing w:after="0" w:line="240" w:lineRule="auto"/>
              <w:jc w:val="center"/>
              <w:rPr>
                <w:sz w:val="24"/>
                <w:szCs w:val="24"/>
              </w:rPr>
            </w:pPr>
            <w:r>
              <w:rPr>
                <w:rFonts w:ascii="Times New Roman" w:hAnsi="Times New Roman" w:cs="Times New Roman"/>
                <w:color w:val="000000"/>
                <w:sz w:val="24"/>
                <w:szCs w:val="24"/>
              </w:rPr>
              <w:t>2</w:t>
            </w:r>
          </w:p>
        </w:tc>
      </w:tr>
      <w:tr w:rsidR="002650A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50AE" w:rsidRDefault="00C45AC3">
            <w:pPr>
              <w:spacing w:after="0" w:line="240" w:lineRule="auto"/>
              <w:rPr>
                <w:sz w:val="24"/>
                <w:szCs w:val="24"/>
              </w:rPr>
            </w:pPr>
            <w:r>
              <w:rPr>
                <w:rFonts w:ascii="Times New Roman" w:hAnsi="Times New Roman" w:cs="Times New Roman"/>
                <w:color w:val="000000"/>
                <w:sz w:val="24"/>
                <w:szCs w:val="24"/>
              </w:rPr>
              <w:t>Тема 7. России в эпоху революции и Гражданской войны (1917-1920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50AE" w:rsidRDefault="00C45AC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50AE" w:rsidRDefault="00C45AC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50AE" w:rsidRDefault="00C45AC3">
            <w:pPr>
              <w:spacing w:after="0" w:line="240" w:lineRule="auto"/>
              <w:jc w:val="center"/>
              <w:rPr>
                <w:sz w:val="24"/>
                <w:szCs w:val="24"/>
              </w:rPr>
            </w:pPr>
            <w:r>
              <w:rPr>
                <w:rFonts w:ascii="Times New Roman" w:hAnsi="Times New Roman" w:cs="Times New Roman"/>
                <w:color w:val="000000"/>
                <w:sz w:val="24"/>
                <w:szCs w:val="24"/>
              </w:rPr>
              <w:t>2</w:t>
            </w:r>
          </w:p>
        </w:tc>
      </w:tr>
      <w:tr w:rsidR="002650A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50AE" w:rsidRDefault="00C45AC3">
            <w:pPr>
              <w:spacing w:after="0" w:line="240" w:lineRule="auto"/>
              <w:rPr>
                <w:sz w:val="24"/>
                <w:szCs w:val="24"/>
              </w:rPr>
            </w:pPr>
            <w:r>
              <w:rPr>
                <w:rFonts w:ascii="Times New Roman" w:hAnsi="Times New Roman" w:cs="Times New Roman"/>
                <w:color w:val="000000"/>
                <w:sz w:val="24"/>
                <w:szCs w:val="24"/>
              </w:rPr>
              <w:t>Тема 3. Объединение русских земель вокруг Москвы и становление единого Российского государства в XIV-XI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50AE" w:rsidRDefault="00C45AC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50AE" w:rsidRDefault="00C45AC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50AE" w:rsidRDefault="00C45AC3">
            <w:pPr>
              <w:spacing w:after="0" w:line="240" w:lineRule="auto"/>
              <w:jc w:val="center"/>
              <w:rPr>
                <w:sz w:val="24"/>
                <w:szCs w:val="24"/>
              </w:rPr>
            </w:pPr>
            <w:r>
              <w:rPr>
                <w:rFonts w:ascii="Times New Roman" w:hAnsi="Times New Roman" w:cs="Times New Roman"/>
                <w:color w:val="000000"/>
                <w:sz w:val="24"/>
                <w:szCs w:val="24"/>
              </w:rPr>
              <w:t>4</w:t>
            </w:r>
          </w:p>
        </w:tc>
      </w:tr>
      <w:tr w:rsidR="002650A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50AE" w:rsidRDefault="00C45AC3">
            <w:pPr>
              <w:spacing w:after="0" w:line="240" w:lineRule="auto"/>
              <w:rPr>
                <w:sz w:val="24"/>
                <w:szCs w:val="24"/>
              </w:rPr>
            </w:pPr>
            <w:r>
              <w:rPr>
                <w:rFonts w:ascii="Times New Roman" w:hAnsi="Times New Roman" w:cs="Times New Roman"/>
                <w:color w:val="000000"/>
                <w:sz w:val="24"/>
                <w:szCs w:val="24"/>
              </w:rPr>
              <w:t>Тема 6. Реформы и реформаторы в истории постпетровской России XVIII-XIX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50AE" w:rsidRDefault="00C45AC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50AE" w:rsidRDefault="00C45AC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50AE" w:rsidRDefault="00C45AC3">
            <w:pPr>
              <w:spacing w:after="0" w:line="240" w:lineRule="auto"/>
              <w:jc w:val="center"/>
              <w:rPr>
                <w:sz w:val="24"/>
                <w:szCs w:val="24"/>
              </w:rPr>
            </w:pPr>
            <w:r>
              <w:rPr>
                <w:rFonts w:ascii="Times New Roman" w:hAnsi="Times New Roman" w:cs="Times New Roman"/>
                <w:color w:val="000000"/>
                <w:sz w:val="24"/>
                <w:szCs w:val="24"/>
              </w:rPr>
              <w:t>4</w:t>
            </w:r>
          </w:p>
        </w:tc>
      </w:tr>
      <w:tr w:rsidR="002650A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50AE" w:rsidRDefault="00C45AC3">
            <w:pPr>
              <w:spacing w:after="0" w:line="240" w:lineRule="auto"/>
              <w:rPr>
                <w:sz w:val="24"/>
                <w:szCs w:val="24"/>
              </w:rPr>
            </w:pPr>
            <w:r>
              <w:rPr>
                <w:rFonts w:ascii="Times New Roman" w:hAnsi="Times New Roman" w:cs="Times New Roman"/>
                <w:color w:val="000000"/>
                <w:sz w:val="24"/>
                <w:szCs w:val="24"/>
              </w:rPr>
              <w:t>Тема 8. Великая Отечественная война 1941-1945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50AE" w:rsidRDefault="00C45AC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50AE" w:rsidRDefault="00C45AC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50AE" w:rsidRDefault="00C45AC3">
            <w:pPr>
              <w:spacing w:after="0" w:line="240" w:lineRule="auto"/>
              <w:jc w:val="center"/>
              <w:rPr>
                <w:sz w:val="24"/>
                <w:szCs w:val="24"/>
              </w:rPr>
            </w:pPr>
            <w:r>
              <w:rPr>
                <w:rFonts w:ascii="Times New Roman" w:hAnsi="Times New Roman" w:cs="Times New Roman"/>
                <w:color w:val="000000"/>
                <w:sz w:val="24"/>
                <w:szCs w:val="24"/>
              </w:rPr>
              <w:t>4</w:t>
            </w:r>
          </w:p>
        </w:tc>
      </w:tr>
      <w:tr w:rsidR="002650A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50AE" w:rsidRDefault="00C45AC3">
            <w:pPr>
              <w:spacing w:after="0" w:line="240" w:lineRule="auto"/>
              <w:rPr>
                <w:sz w:val="24"/>
                <w:szCs w:val="24"/>
              </w:rPr>
            </w:pPr>
            <w:r>
              <w:rPr>
                <w:rFonts w:ascii="Times New Roman" w:hAnsi="Times New Roman" w:cs="Times New Roman"/>
                <w:color w:val="000000"/>
                <w:sz w:val="24"/>
                <w:szCs w:val="24"/>
              </w:rPr>
              <w:t>Тема 9. СССР и Россия с 1945 г. до начала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50AE" w:rsidRDefault="00C45AC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50AE" w:rsidRDefault="00C45AC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50AE" w:rsidRDefault="00C45AC3">
            <w:pPr>
              <w:spacing w:after="0" w:line="240" w:lineRule="auto"/>
              <w:jc w:val="center"/>
              <w:rPr>
                <w:sz w:val="24"/>
                <w:szCs w:val="24"/>
              </w:rPr>
            </w:pPr>
            <w:r>
              <w:rPr>
                <w:rFonts w:ascii="Times New Roman" w:hAnsi="Times New Roman" w:cs="Times New Roman"/>
                <w:color w:val="000000"/>
                <w:sz w:val="24"/>
                <w:szCs w:val="24"/>
              </w:rPr>
              <w:t>4</w:t>
            </w:r>
          </w:p>
        </w:tc>
      </w:tr>
      <w:tr w:rsidR="002650A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50AE" w:rsidRDefault="00C45AC3">
            <w:pPr>
              <w:spacing w:after="0" w:line="240" w:lineRule="auto"/>
              <w:rPr>
                <w:sz w:val="24"/>
                <w:szCs w:val="24"/>
              </w:rPr>
            </w:pPr>
            <w:r>
              <w:rPr>
                <w:rFonts w:ascii="Times New Roman" w:hAnsi="Times New Roman" w:cs="Times New Roman"/>
                <w:color w:val="000000"/>
                <w:sz w:val="24"/>
                <w:szCs w:val="24"/>
              </w:rPr>
              <w:t>Тема 3. Объединение русских земель вокруг Москвы и становление единого Российского государства в XIV-XI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50AE" w:rsidRDefault="00C45AC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50AE" w:rsidRDefault="00C45AC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50AE" w:rsidRDefault="00C45AC3">
            <w:pPr>
              <w:spacing w:after="0" w:line="240" w:lineRule="auto"/>
              <w:jc w:val="center"/>
              <w:rPr>
                <w:sz w:val="24"/>
                <w:szCs w:val="24"/>
              </w:rPr>
            </w:pPr>
            <w:r>
              <w:rPr>
                <w:rFonts w:ascii="Times New Roman" w:hAnsi="Times New Roman" w:cs="Times New Roman"/>
                <w:color w:val="000000"/>
                <w:sz w:val="24"/>
                <w:szCs w:val="24"/>
              </w:rPr>
              <w:t>2</w:t>
            </w:r>
          </w:p>
        </w:tc>
      </w:tr>
      <w:tr w:rsidR="002650A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50AE" w:rsidRDefault="00C45AC3">
            <w:pPr>
              <w:spacing w:after="0" w:line="240" w:lineRule="auto"/>
              <w:rPr>
                <w:sz w:val="24"/>
                <w:szCs w:val="24"/>
              </w:rPr>
            </w:pPr>
            <w:r>
              <w:rPr>
                <w:rFonts w:ascii="Times New Roman" w:hAnsi="Times New Roman" w:cs="Times New Roman"/>
                <w:color w:val="000000"/>
                <w:sz w:val="24"/>
                <w:szCs w:val="24"/>
              </w:rPr>
              <w:t>Тема 5. Петровские преобразования в России I-ой четверти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50AE" w:rsidRDefault="00C45AC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50AE" w:rsidRDefault="00C45AC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50AE" w:rsidRDefault="00C45AC3">
            <w:pPr>
              <w:spacing w:after="0" w:line="240" w:lineRule="auto"/>
              <w:jc w:val="center"/>
              <w:rPr>
                <w:sz w:val="24"/>
                <w:szCs w:val="24"/>
              </w:rPr>
            </w:pPr>
            <w:r>
              <w:rPr>
                <w:rFonts w:ascii="Times New Roman" w:hAnsi="Times New Roman" w:cs="Times New Roman"/>
                <w:color w:val="000000"/>
                <w:sz w:val="24"/>
                <w:szCs w:val="24"/>
              </w:rPr>
              <w:t>2</w:t>
            </w:r>
          </w:p>
        </w:tc>
      </w:tr>
      <w:tr w:rsidR="002650A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50AE" w:rsidRDefault="00C45AC3">
            <w:pPr>
              <w:spacing w:after="0" w:line="240" w:lineRule="auto"/>
              <w:rPr>
                <w:sz w:val="24"/>
                <w:szCs w:val="24"/>
              </w:rPr>
            </w:pPr>
            <w:r>
              <w:rPr>
                <w:rFonts w:ascii="Times New Roman" w:hAnsi="Times New Roman" w:cs="Times New Roman"/>
                <w:color w:val="000000"/>
                <w:sz w:val="24"/>
                <w:szCs w:val="24"/>
              </w:rPr>
              <w:t>Тема 6. Реформы и реформаторы в истории постпетровской России XVIII-XIX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50AE" w:rsidRDefault="00C45AC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50AE" w:rsidRDefault="00C45AC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50AE" w:rsidRDefault="00C45AC3">
            <w:pPr>
              <w:spacing w:after="0" w:line="240" w:lineRule="auto"/>
              <w:jc w:val="center"/>
              <w:rPr>
                <w:sz w:val="24"/>
                <w:szCs w:val="24"/>
              </w:rPr>
            </w:pPr>
            <w:r>
              <w:rPr>
                <w:rFonts w:ascii="Times New Roman" w:hAnsi="Times New Roman" w:cs="Times New Roman"/>
                <w:color w:val="000000"/>
                <w:sz w:val="24"/>
                <w:szCs w:val="24"/>
              </w:rPr>
              <w:t>2</w:t>
            </w:r>
          </w:p>
        </w:tc>
      </w:tr>
      <w:tr w:rsidR="002650A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50AE" w:rsidRDefault="00C45AC3">
            <w:pPr>
              <w:spacing w:after="0" w:line="240" w:lineRule="auto"/>
              <w:rPr>
                <w:sz w:val="24"/>
                <w:szCs w:val="24"/>
              </w:rPr>
            </w:pPr>
            <w:r>
              <w:rPr>
                <w:rFonts w:ascii="Times New Roman" w:hAnsi="Times New Roman" w:cs="Times New Roman"/>
                <w:color w:val="000000"/>
                <w:sz w:val="24"/>
                <w:szCs w:val="24"/>
              </w:rPr>
              <w:t>Тема 8. Великая Отечественная война 1941-1945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50AE" w:rsidRDefault="00C45AC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50AE" w:rsidRDefault="00C45AC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50AE" w:rsidRDefault="00C45AC3">
            <w:pPr>
              <w:spacing w:after="0" w:line="240" w:lineRule="auto"/>
              <w:jc w:val="center"/>
              <w:rPr>
                <w:sz w:val="24"/>
                <w:szCs w:val="24"/>
              </w:rPr>
            </w:pPr>
            <w:r>
              <w:rPr>
                <w:rFonts w:ascii="Times New Roman" w:hAnsi="Times New Roman" w:cs="Times New Roman"/>
                <w:color w:val="000000"/>
                <w:sz w:val="24"/>
                <w:szCs w:val="24"/>
              </w:rPr>
              <w:t>2</w:t>
            </w:r>
          </w:p>
        </w:tc>
      </w:tr>
      <w:tr w:rsidR="002650A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50AE" w:rsidRDefault="00C45AC3">
            <w:pPr>
              <w:spacing w:after="0" w:line="240" w:lineRule="auto"/>
              <w:rPr>
                <w:sz w:val="24"/>
                <w:szCs w:val="24"/>
              </w:rPr>
            </w:pPr>
            <w:r>
              <w:rPr>
                <w:rFonts w:ascii="Times New Roman" w:hAnsi="Times New Roman" w:cs="Times New Roman"/>
                <w:color w:val="000000"/>
                <w:sz w:val="24"/>
                <w:szCs w:val="24"/>
              </w:rPr>
              <w:t>Тема 9. СССР и Россия с 1945 г. до начала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50AE" w:rsidRDefault="00C45AC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50AE" w:rsidRDefault="00C45AC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50AE" w:rsidRDefault="00C45AC3">
            <w:pPr>
              <w:spacing w:after="0" w:line="240" w:lineRule="auto"/>
              <w:jc w:val="center"/>
              <w:rPr>
                <w:sz w:val="24"/>
                <w:szCs w:val="24"/>
              </w:rPr>
            </w:pPr>
            <w:r>
              <w:rPr>
                <w:rFonts w:ascii="Times New Roman" w:hAnsi="Times New Roman" w:cs="Times New Roman"/>
                <w:color w:val="000000"/>
                <w:sz w:val="24"/>
                <w:szCs w:val="24"/>
              </w:rPr>
              <w:t>2</w:t>
            </w:r>
          </w:p>
        </w:tc>
      </w:tr>
      <w:tr w:rsidR="002650A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650AE" w:rsidRDefault="00C45AC3">
            <w:pPr>
              <w:spacing w:after="0" w:line="240" w:lineRule="auto"/>
              <w:rPr>
                <w:sz w:val="24"/>
                <w:szCs w:val="24"/>
              </w:rPr>
            </w:pPr>
            <w:r>
              <w:rPr>
                <w:rFonts w:ascii="Times New Roman" w:hAnsi="Times New Roman" w:cs="Times New Roman"/>
                <w:b/>
                <w:color w:val="000000"/>
                <w:sz w:val="24"/>
                <w:szCs w:val="24"/>
              </w:rPr>
              <w:t>Всеобщая история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650AE" w:rsidRDefault="002650A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650AE" w:rsidRDefault="002650A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650AE" w:rsidRDefault="002650AE"/>
        </w:tc>
      </w:tr>
      <w:tr w:rsidR="002650A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50AE" w:rsidRDefault="00C45AC3">
            <w:pPr>
              <w:spacing w:after="0" w:line="240" w:lineRule="auto"/>
              <w:rPr>
                <w:sz w:val="24"/>
                <w:szCs w:val="24"/>
              </w:rPr>
            </w:pPr>
            <w:r>
              <w:rPr>
                <w:rFonts w:ascii="Times New Roman" w:hAnsi="Times New Roman" w:cs="Times New Roman"/>
                <w:color w:val="000000"/>
                <w:sz w:val="24"/>
                <w:szCs w:val="24"/>
              </w:rPr>
              <w:t>Тема 1. Сущность, формы и функции исторического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50AE" w:rsidRDefault="00C45AC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50AE" w:rsidRDefault="00C45AC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50AE" w:rsidRDefault="00C45AC3">
            <w:pPr>
              <w:spacing w:after="0" w:line="240" w:lineRule="auto"/>
              <w:jc w:val="center"/>
              <w:rPr>
                <w:sz w:val="24"/>
                <w:szCs w:val="24"/>
              </w:rPr>
            </w:pPr>
            <w:r>
              <w:rPr>
                <w:rFonts w:ascii="Times New Roman" w:hAnsi="Times New Roman" w:cs="Times New Roman"/>
                <w:color w:val="000000"/>
                <w:sz w:val="24"/>
                <w:szCs w:val="24"/>
              </w:rPr>
              <w:t>2</w:t>
            </w:r>
          </w:p>
        </w:tc>
      </w:tr>
      <w:tr w:rsidR="002650A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50AE" w:rsidRDefault="00C45AC3">
            <w:pPr>
              <w:spacing w:after="0" w:line="240" w:lineRule="auto"/>
              <w:rPr>
                <w:sz w:val="24"/>
                <w:szCs w:val="24"/>
              </w:rPr>
            </w:pPr>
            <w:r>
              <w:rPr>
                <w:rFonts w:ascii="Times New Roman" w:hAnsi="Times New Roman" w:cs="Times New Roman"/>
                <w:color w:val="000000"/>
                <w:sz w:val="24"/>
                <w:szCs w:val="24"/>
              </w:rPr>
              <w:t>Тема 2. Особенности развития культуры и общества в эпоху первобытности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50AE" w:rsidRDefault="00C45AC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50AE" w:rsidRDefault="00C45AC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50AE" w:rsidRDefault="00C45AC3">
            <w:pPr>
              <w:spacing w:after="0" w:line="240" w:lineRule="auto"/>
              <w:jc w:val="center"/>
              <w:rPr>
                <w:sz w:val="24"/>
                <w:szCs w:val="24"/>
              </w:rPr>
            </w:pPr>
            <w:r>
              <w:rPr>
                <w:rFonts w:ascii="Times New Roman" w:hAnsi="Times New Roman" w:cs="Times New Roman"/>
                <w:color w:val="000000"/>
                <w:sz w:val="24"/>
                <w:szCs w:val="24"/>
              </w:rPr>
              <w:t>2</w:t>
            </w:r>
          </w:p>
        </w:tc>
      </w:tr>
    </w:tbl>
    <w:p w:rsidR="002650AE" w:rsidRDefault="00C45AC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2650A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50AE" w:rsidRDefault="00C45AC3">
            <w:pPr>
              <w:spacing w:after="0" w:line="240" w:lineRule="auto"/>
              <w:rPr>
                <w:sz w:val="24"/>
                <w:szCs w:val="24"/>
              </w:rPr>
            </w:pPr>
            <w:r>
              <w:rPr>
                <w:rFonts w:ascii="Times New Roman" w:hAnsi="Times New Roman" w:cs="Times New Roman"/>
                <w:color w:val="000000"/>
                <w:sz w:val="24"/>
                <w:szCs w:val="24"/>
              </w:rPr>
              <w:lastRenderedPageBreak/>
              <w:t>Тема 4. Роль и место античной цивилизации в мировой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50AE" w:rsidRDefault="00C45AC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50AE" w:rsidRDefault="00C45AC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50AE" w:rsidRDefault="00C45AC3">
            <w:pPr>
              <w:spacing w:after="0" w:line="240" w:lineRule="auto"/>
              <w:jc w:val="center"/>
              <w:rPr>
                <w:sz w:val="24"/>
                <w:szCs w:val="24"/>
              </w:rPr>
            </w:pPr>
            <w:r>
              <w:rPr>
                <w:rFonts w:ascii="Times New Roman" w:hAnsi="Times New Roman" w:cs="Times New Roman"/>
                <w:color w:val="000000"/>
                <w:sz w:val="24"/>
                <w:szCs w:val="24"/>
              </w:rPr>
              <w:t>2</w:t>
            </w:r>
          </w:p>
        </w:tc>
      </w:tr>
      <w:tr w:rsidR="002650A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50AE" w:rsidRDefault="00C45AC3">
            <w:pPr>
              <w:spacing w:after="0" w:line="240" w:lineRule="auto"/>
              <w:rPr>
                <w:sz w:val="24"/>
                <w:szCs w:val="24"/>
              </w:rPr>
            </w:pPr>
            <w:r>
              <w:rPr>
                <w:rFonts w:ascii="Times New Roman" w:hAnsi="Times New Roman" w:cs="Times New Roman"/>
                <w:color w:val="000000"/>
                <w:sz w:val="24"/>
                <w:szCs w:val="24"/>
              </w:rPr>
              <w:t>Тема 5. Основные черты европейского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50AE" w:rsidRDefault="00C45AC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50AE" w:rsidRDefault="00C45AC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50AE" w:rsidRDefault="00C45AC3">
            <w:pPr>
              <w:spacing w:after="0" w:line="240" w:lineRule="auto"/>
              <w:jc w:val="center"/>
              <w:rPr>
                <w:sz w:val="24"/>
                <w:szCs w:val="24"/>
              </w:rPr>
            </w:pPr>
            <w:r>
              <w:rPr>
                <w:rFonts w:ascii="Times New Roman" w:hAnsi="Times New Roman" w:cs="Times New Roman"/>
                <w:color w:val="000000"/>
                <w:sz w:val="24"/>
                <w:szCs w:val="24"/>
              </w:rPr>
              <w:t>2</w:t>
            </w:r>
          </w:p>
        </w:tc>
      </w:tr>
      <w:tr w:rsidR="002650A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50AE" w:rsidRDefault="00C45AC3">
            <w:pPr>
              <w:spacing w:after="0" w:line="240" w:lineRule="auto"/>
              <w:rPr>
                <w:sz w:val="24"/>
                <w:szCs w:val="24"/>
              </w:rPr>
            </w:pPr>
            <w:r>
              <w:rPr>
                <w:rFonts w:ascii="Times New Roman" w:hAnsi="Times New Roman" w:cs="Times New Roman"/>
                <w:color w:val="000000"/>
                <w:sz w:val="24"/>
                <w:szCs w:val="24"/>
              </w:rPr>
              <w:t>Тема 7. Особенности развития цивилизаций Востока в период средневековья и нового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50AE" w:rsidRDefault="00C45AC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50AE" w:rsidRDefault="00C45AC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50AE" w:rsidRDefault="00C45AC3">
            <w:pPr>
              <w:spacing w:after="0" w:line="240" w:lineRule="auto"/>
              <w:jc w:val="center"/>
              <w:rPr>
                <w:sz w:val="24"/>
                <w:szCs w:val="24"/>
              </w:rPr>
            </w:pPr>
            <w:r>
              <w:rPr>
                <w:rFonts w:ascii="Times New Roman" w:hAnsi="Times New Roman" w:cs="Times New Roman"/>
                <w:color w:val="000000"/>
                <w:sz w:val="24"/>
                <w:szCs w:val="24"/>
              </w:rPr>
              <w:t>2</w:t>
            </w:r>
          </w:p>
        </w:tc>
      </w:tr>
      <w:tr w:rsidR="002650A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50AE" w:rsidRDefault="00C45AC3">
            <w:pPr>
              <w:spacing w:after="0" w:line="240" w:lineRule="auto"/>
              <w:rPr>
                <w:sz w:val="24"/>
                <w:szCs w:val="24"/>
              </w:rPr>
            </w:pPr>
            <w:r>
              <w:rPr>
                <w:rFonts w:ascii="Times New Roman" w:hAnsi="Times New Roman" w:cs="Times New Roman"/>
                <w:color w:val="000000"/>
                <w:sz w:val="24"/>
                <w:szCs w:val="24"/>
              </w:rPr>
              <w:t>Тема 3. Древнейшие цивилизации Востока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50AE" w:rsidRDefault="00C45AC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50AE" w:rsidRDefault="00C45AC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50AE" w:rsidRDefault="00C45AC3">
            <w:pPr>
              <w:spacing w:after="0" w:line="240" w:lineRule="auto"/>
              <w:jc w:val="center"/>
              <w:rPr>
                <w:sz w:val="24"/>
                <w:szCs w:val="24"/>
              </w:rPr>
            </w:pPr>
            <w:r>
              <w:rPr>
                <w:rFonts w:ascii="Times New Roman" w:hAnsi="Times New Roman" w:cs="Times New Roman"/>
                <w:color w:val="000000"/>
                <w:sz w:val="24"/>
                <w:szCs w:val="24"/>
              </w:rPr>
              <w:t>6</w:t>
            </w:r>
          </w:p>
        </w:tc>
      </w:tr>
      <w:tr w:rsidR="002650A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50AE" w:rsidRDefault="00C45AC3">
            <w:pPr>
              <w:spacing w:after="0" w:line="240" w:lineRule="auto"/>
              <w:rPr>
                <w:sz w:val="24"/>
                <w:szCs w:val="24"/>
              </w:rPr>
            </w:pPr>
            <w:r>
              <w:rPr>
                <w:rFonts w:ascii="Times New Roman" w:hAnsi="Times New Roman" w:cs="Times New Roman"/>
                <w:color w:val="000000"/>
                <w:sz w:val="24"/>
                <w:szCs w:val="24"/>
              </w:rPr>
              <w:t>Тема 6. Становление индустриального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50AE" w:rsidRDefault="00C45AC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50AE" w:rsidRDefault="00C45AC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50AE" w:rsidRDefault="00C45AC3">
            <w:pPr>
              <w:spacing w:after="0" w:line="240" w:lineRule="auto"/>
              <w:jc w:val="center"/>
              <w:rPr>
                <w:sz w:val="24"/>
                <w:szCs w:val="24"/>
              </w:rPr>
            </w:pPr>
            <w:r>
              <w:rPr>
                <w:rFonts w:ascii="Times New Roman" w:hAnsi="Times New Roman" w:cs="Times New Roman"/>
                <w:color w:val="000000"/>
                <w:sz w:val="24"/>
                <w:szCs w:val="24"/>
              </w:rPr>
              <w:t>4</w:t>
            </w:r>
          </w:p>
        </w:tc>
      </w:tr>
      <w:tr w:rsidR="002650A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50AE" w:rsidRDefault="00C45AC3">
            <w:pPr>
              <w:spacing w:after="0" w:line="240" w:lineRule="auto"/>
              <w:rPr>
                <w:sz w:val="24"/>
                <w:szCs w:val="24"/>
              </w:rPr>
            </w:pPr>
            <w:r>
              <w:rPr>
                <w:rFonts w:ascii="Times New Roman" w:hAnsi="Times New Roman" w:cs="Times New Roman"/>
                <w:color w:val="000000"/>
                <w:sz w:val="24"/>
                <w:szCs w:val="24"/>
              </w:rPr>
              <w:t>Тема 8. Колониализм как исторический феномен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50AE" w:rsidRDefault="00C45AC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50AE" w:rsidRDefault="00C45AC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50AE" w:rsidRDefault="00C45AC3">
            <w:pPr>
              <w:spacing w:after="0" w:line="240" w:lineRule="auto"/>
              <w:jc w:val="center"/>
              <w:rPr>
                <w:sz w:val="24"/>
                <w:szCs w:val="24"/>
              </w:rPr>
            </w:pPr>
            <w:r>
              <w:rPr>
                <w:rFonts w:ascii="Times New Roman" w:hAnsi="Times New Roman" w:cs="Times New Roman"/>
                <w:color w:val="000000"/>
                <w:sz w:val="24"/>
                <w:szCs w:val="24"/>
              </w:rPr>
              <w:t>4</w:t>
            </w:r>
          </w:p>
        </w:tc>
      </w:tr>
      <w:tr w:rsidR="002650A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50AE" w:rsidRDefault="00C45AC3">
            <w:pPr>
              <w:spacing w:after="0" w:line="240" w:lineRule="auto"/>
              <w:rPr>
                <w:sz w:val="24"/>
                <w:szCs w:val="24"/>
              </w:rPr>
            </w:pPr>
            <w:r>
              <w:rPr>
                <w:rFonts w:ascii="Times New Roman" w:hAnsi="Times New Roman" w:cs="Times New Roman"/>
                <w:color w:val="000000"/>
                <w:sz w:val="24"/>
                <w:szCs w:val="24"/>
              </w:rPr>
              <w:t>Тема 9. ХХ столетие в мировой истории. Основные тенденции развития общества на рубеже ХХ – XXI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50AE" w:rsidRDefault="00C45AC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50AE" w:rsidRDefault="00C45AC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50AE" w:rsidRDefault="00C45AC3">
            <w:pPr>
              <w:spacing w:after="0" w:line="240" w:lineRule="auto"/>
              <w:jc w:val="center"/>
              <w:rPr>
                <w:sz w:val="24"/>
                <w:szCs w:val="24"/>
              </w:rPr>
            </w:pPr>
            <w:r>
              <w:rPr>
                <w:rFonts w:ascii="Times New Roman" w:hAnsi="Times New Roman" w:cs="Times New Roman"/>
                <w:color w:val="000000"/>
                <w:sz w:val="24"/>
                <w:szCs w:val="24"/>
              </w:rPr>
              <w:t>4</w:t>
            </w:r>
          </w:p>
        </w:tc>
      </w:tr>
      <w:tr w:rsidR="002650A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50AE" w:rsidRDefault="00C45AC3">
            <w:pPr>
              <w:spacing w:after="0" w:line="240" w:lineRule="auto"/>
              <w:rPr>
                <w:sz w:val="24"/>
                <w:szCs w:val="24"/>
              </w:rPr>
            </w:pPr>
            <w:r>
              <w:rPr>
                <w:rFonts w:ascii="Times New Roman" w:hAnsi="Times New Roman" w:cs="Times New Roman"/>
                <w:color w:val="000000"/>
                <w:sz w:val="24"/>
                <w:szCs w:val="24"/>
              </w:rPr>
              <w:t>Тема 3. Древнейшие цивилизации Востока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50AE" w:rsidRDefault="00C45AC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50AE" w:rsidRDefault="00C45AC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50AE" w:rsidRDefault="00C45AC3">
            <w:pPr>
              <w:spacing w:after="0" w:line="240" w:lineRule="auto"/>
              <w:jc w:val="center"/>
              <w:rPr>
                <w:sz w:val="24"/>
                <w:szCs w:val="24"/>
              </w:rPr>
            </w:pPr>
            <w:r>
              <w:rPr>
                <w:rFonts w:ascii="Times New Roman" w:hAnsi="Times New Roman" w:cs="Times New Roman"/>
                <w:color w:val="000000"/>
                <w:sz w:val="24"/>
                <w:szCs w:val="24"/>
              </w:rPr>
              <w:t>2</w:t>
            </w:r>
          </w:p>
        </w:tc>
      </w:tr>
      <w:tr w:rsidR="002650A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50AE" w:rsidRDefault="00C45AC3">
            <w:pPr>
              <w:spacing w:after="0" w:line="240" w:lineRule="auto"/>
              <w:rPr>
                <w:sz w:val="24"/>
                <w:szCs w:val="24"/>
              </w:rPr>
            </w:pPr>
            <w:r>
              <w:rPr>
                <w:rFonts w:ascii="Times New Roman" w:hAnsi="Times New Roman" w:cs="Times New Roman"/>
                <w:color w:val="000000"/>
                <w:sz w:val="24"/>
                <w:szCs w:val="24"/>
              </w:rPr>
              <w:t>Тема 6. Становление индустриального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50AE" w:rsidRDefault="00C45AC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50AE" w:rsidRDefault="00C45AC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50AE" w:rsidRDefault="00C45AC3">
            <w:pPr>
              <w:spacing w:after="0" w:line="240" w:lineRule="auto"/>
              <w:jc w:val="center"/>
              <w:rPr>
                <w:sz w:val="24"/>
                <w:szCs w:val="24"/>
              </w:rPr>
            </w:pPr>
            <w:r>
              <w:rPr>
                <w:rFonts w:ascii="Times New Roman" w:hAnsi="Times New Roman" w:cs="Times New Roman"/>
                <w:color w:val="000000"/>
                <w:sz w:val="24"/>
                <w:szCs w:val="24"/>
              </w:rPr>
              <w:t>2</w:t>
            </w:r>
          </w:p>
        </w:tc>
      </w:tr>
      <w:tr w:rsidR="002650A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50AE" w:rsidRDefault="00C45AC3">
            <w:pPr>
              <w:spacing w:after="0" w:line="240" w:lineRule="auto"/>
              <w:rPr>
                <w:sz w:val="24"/>
                <w:szCs w:val="24"/>
              </w:rPr>
            </w:pPr>
            <w:r>
              <w:rPr>
                <w:rFonts w:ascii="Times New Roman" w:hAnsi="Times New Roman" w:cs="Times New Roman"/>
                <w:color w:val="000000"/>
                <w:sz w:val="24"/>
                <w:szCs w:val="24"/>
              </w:rPr>
              <w:t>Тема 8. Колониализм как исторический феномен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50AE" w:rsidRDefault="00C45AC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50AE" w:rsidRDefault="00C45AC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50AE" w:rsidRDefault="00C45AC3">
            <w:pPr>
              <w:spacing w:after="0" w:line="240" w:lineRule="auto"/>
              <w:jc w:val="center"/>
              <w:rPr>
                <w:sz w:val="24"/>
                <w:szCs w:val="24"/>
              </w:rPr>
            </w:pPr>
            <w:r>
              <w:rPr>
                <w:rFonts w:ascii="Times New Roman" w:hAnsi="Times New Roman" w:cs="Times New Roman"/>
                <w:color w:val="000000"/>
                <w:sz w:val="24"/>
                <w:szCs w:val="24"/>
              </w:rPr>
              <w:t>2</w:t>
            </w:r>
          </w:p>
        </w:tc>
      </w:tr>
      <w:tr w:rsidR="002650A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50AE" w:rsidRDefault="00C45AC3">
            <w:pPr>
              <w:spacing w:after="0" w:line="240" w:lineRule="auto"/>
              <w:rPr>
                <w:sz w:val="24"/>
                <w:szCs w:val="24"/>
              </w:rPr>
            </w:pPr>
            <w:r>
              <w:rPr>
                <w:rFonts w:ascii="Times New Roman" w:hAnsi="Times New Roman" w:cs="Times New Roman"/>
                <w:color w:val="000000"/>
                <w:sz w:val="24"/>
                <w:szCs w:val="24"/>
              </w:rPr>
              <w:t>Тема 9. ХХ столетие в мировой истории. Основные тенденции развития общества на рубеже ХХ – XXI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50AE" w:rsidRDefault="00C45AC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50AE" w:rsidRDefault="00C45AC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50AE" w:rsidRDefault="00C45AC3">
            <w:pPr>
              <w:spacing w:after="0" w:line="240" w:lineRule="auto"/>
              <w:jc w:val="center"/>
              <w:rPr>
                <w:sz w:val="24"/>
                <w:szCs w:val="24"/>
              </w:rPr>
            </w:pPr>
            <w:r>
              <w:rPr>
                <w:rFonts w:ascii="Times New Roman" w:hAnsi="Times New Roman" w:cs="Times New Roman"/>
                <w:color w:val="000000"/>
                <w:sz w:val="24"/>
                <w:szCs w:val="24"/>
              </w:rPr>
              <w:t>2</w:t>
            </w:r>
          </w:p>
        </w:tc>
      </w:tr>
      <w:tr w:rsidR="002650A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50AE" w:rsidRDefault="002650A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50AE" w:rsidRDefault="00C45AC3">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50AE" w:rsidRDefault="00C45AC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50AE" w:rsidRDefault="00C45AC3">
            <w:pPr>
              <w:spacing w:after="0" w:line="240" w:lineRule="auto"/>
              <w:jc w:val="center"/>
              <w:rPr>
                <w:sz w:val="24"/>
                <w:szCs w:val="24"/>
              </w:rPr>
            </w:pPr>
            <w:r>
              <w:rPr>
                <w:rFonts w:ascii="Times New Roman" w:hAnsi="Times New Roman" w:cs="Times New Roman"/>
                <w:color w:val="000000"/>
                <w:sz w:val="24"/>
                <w:szCs w:val="24"/>
              </w:rPr>
              <w:t>36</w:t>
            </w:r>
          </w:p>
        </w:tc>
      </w:tr>
      <w:tr w:rsidR="002650A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50AE" w:rsidRDefault="002650A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50AE" w:rsidRDefault="00C45AC3">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50AE" w:rsidRDefault="00C45AC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50AE" w:rsidRDefault="00C45AC3">
            <w:pPr>
              <w:spacing w:after="0" w:line="240" w:lineRule="auto"/>
              <w:jc w:val="center"/>
              <w:rPr>
                <w:sz w:val="24"/>
                <w:szCs w:val="24"/>
              </w:rPr>
            </w:pPr>
            <w:r>
              <w:rPr>
                <w:rFonts w:ascii="Times New Roman" w:hAnsi="Times New Roman" w:cs="Times New Roman"/>
                <w:color w:val="000000"/>
                <w:sz w:val="24"/>
                <w:szCs w:val="24"/>
              </w:rPr>
              <w:t>2</w:t>
            </w:r>
          </w:p>
        </w:tc>
      </w:tr>
      <w:tr w:rsidR="002650A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50AE" w:rsidRDefault="00C45AC3">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50AE" w:rsidRDefault="002650A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50AE" w:rsidRDefault="002650A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50AE" w:rsidRDefault="00C45AC3">
            <w:pPr>
              <w:spacing w:after="0" w:line="240" w:lineRule="auto"/>
              <w:jc w:val="center"/>
              <w:rPr>
                <w:sz w:val="24"/>
                <w:szCs w:val="24"/>
              </w:rPr>
            </w:pPr>
            <w:r>
              <w:rPr>
                <w:rFonts w:ascii="Times New Roman" w:hAnsi="Times New Roman" w:cs="Times New Roman"/>
                <w:color w:val="000000"/>
                <w:sz w:val="24"/>
                <w:szCs w:val="24"/>
              </w:rPr>
              <w:t>108</w:t>
            </w:r>
          </w:p>
        </w:tc>
      </w:tr>
      <w:tr w:rsidR="002650AE">
        <w:trPr>
          <w:trHeight w:hRule="exact" w:val="9211"/>
        </w:trPr>
        <w:tc>
          <w:tcPr>
            <w:tcW w:w="9654" w:type="dxa"/>
            <w:gridSpan w:val="4"/>
            <w:shd w:val="clear" w:color="000000" w:fill="FFFFFF"/>
            <w:tcMar>
              <w:left w:w="34" w:type="dxa"/>
              <w:right w:w="34" w:type="dxa"/>
            </w:tcMar>
          </w:tcPr>
          <w:p w:rsidR="002650AE" w:rsidRDefault="002650AE">
            <w:pPr>
              <w:spacing w:after="0" w:line="240" w:lineRule="auto"/>
              <w:jc w:val="both"/>
              <w:rPr>
                <w:sz w:val="20"/>
                <w:szCs w:val="20"/>
              </w:rPr>
            </w:pPr>
          </w:p>
          <w:p w:rsidR="002650AE" w:rsidRDefault="00C45AC3">
            <w:pPr>
              <w:spacing w:after="0" w:line="240" w:lineRule="auto"/>
              <w:jc w:val="both"/>
              <w:rPr>
                <w:sz w:val="20"/>
                <w:szCs w:val="20"/>
              </w:rPr>
            </w:pPr>
            <w:r>
              <w:rPr>
                <w:rFonts w:ascii="Times New Roman" w:hAnsi="Times New Roman" w:cs="Times New Roman"/>
                <w:color w:val="000000"/>
                <w:sz w:val="20"/>
                <w:szCs w:val="20"/>
              </w:rPr>
              <w:t>* Примечания:</w:t>
            </w:r>
          </w:p>
          <w:p w:rsidR="002650AE" w:rsidRDefault="00C45AC3">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650AE" w:rsidRDefault="00C45AC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650AE" w:rsidRDefault="00C45AC3">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2650AE" w:rsidRDefault="00C45AC3">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2650AE" w:rsidRDefault="00C45AC3">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w:t>
            </w:r>
          </w:p>
        </w:tc>
      </w:tr>
    </w:tbl>
    <w:p w:rsidR="002650AE" w:rsidRDefault="00C45AC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650AE">
        <w:trPr>
          <w:trHeight w:hRule="exact" w:val="8804"/>
        </w:trPr>
        <w:tc>
          <w:tcPr>
            <w:tcW w:w="9654" w:type="dxa"/>
            <w:shd w:val="clear" w:color="000000" w:fill="FFFFFF"/>
            <w:tcMar>
              <w:left w:w="34" w:type="dxa"/>
              <w:right w:w="34" w:type="dxa"/>
            </w:tcMar>
          </w:tcPr>
          <w:p w:rsidR="002650AE" w:rsidRDefault="00C45AC3">
            <w:pPr>
              <w:spacing w:after="0" w:line="240" w:lineRule="auto"/>
              <w:jc w:val="both"/>
              <w:rPr>
                <w:sz w:val="20"/>
                <w:szCs w:val="20"/>
              </w:rPr>
            </w:pPr>
            <w:r>
              <w:rPr>
                <w:rFonts w:ascii="Times New Roman" w:hAnsi="Times New Roman" w:cs="Times New Roman"/>
                <w:color w:val="000000"/>
                <w:sz w:val="20"/>
                <w:szCs w:val="20"/>
              </w:rPr>
              <w:lastRenderedPageBreak/>
              <w:t>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650AE" w:rsidRDefault="00C45AC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650AE" w:rsidRDefault="00C45AC3">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650AE" w:rsidRDefault="00C45AC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2650AE">
        <w:trPr>
          <w:trHeight w:hRule="exact" w:val="585"/>
        </w:trPr>
        <w:tc>
          <w:tcPr>
            <w:tcW w:w="9654" w:type="dxa"/>
            <w:shd w:val="clear" w:color="000000" w:fill="FFFFFF"/>
            <w:tcMar>
              <w:left w:w="34" w:type="dxa"/>
              <w:right w:w="34" w:type="dxa"/>
            </w:tcMar>
          </w:tcPr>
          <w:p w:rsidR="002650AE" w:rsidRDefault="002650AE">
            <w:pPr>
              <w:spacing w:after="0" w:line="240" w:lineRule="auto"/>
              <w:rPr>
                <w:sz w:val="24"/>
                <w:szCs w:val="24"/>
              </w:rPr>
            </w:pPr>
          </w:p>
          <w:p w:rsidR="002650AE" w:rsidRDefault="00C45AC3">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2650AE">
        <w:trPr>
          <w:trHeight w:hRule="exact" w:val="277"/>
        </w:trPr>
        <w:tc>
          <w:tcPr>
            <w:tcW w:w="9654" w:type="dxa"/>
            <w:shd w:val="clear" w:color="000000" w:fill="FFFFFF"/>
            <w:tcMar>
              <w:left w:w="34" w:type="dxa"/>
              <w:right w:w="34" w:type="dxa"/>
            </w:tcMar>
          </w:tcPr>
          <w:p w:rsidR="002650AE" w:rsidRDefault="00C45AC3">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2650AE">
        <w:trPr>
          <w:trHeight w:hRule="exact" w:val="26"/>
        </w:trPr>
        <w:tc>
          <w:tcPr>
            <w:tcW w:w="9654" w:type="dxa"/>
            <w:vMerge w:val="restart"/>
            <w:shd w:val="clear" w:color="000000" w:fill="FFFFFF"/>
            <w:tcMar>
              <w:left w:w="34" w:type="dxa"/>
              <w:right w:w="34" w:type="dxa"/>
            </w:tcMar>
          </w:tcPr>
          <w:p w:rsidR="002650AE" w:rsidRDefault="00C45AC3">
            <w:pPr>
              <w:spacing w:after="0" w:line="240" w:lineRule="auto"/>
              <w:jc w:val="center"/>
              <w:rPr>
                <w:sz w:val="24"/>
                <w:szCs w:val="24"/>
              </w:rPr>
            </w:pPr>
            <w:r>
              <w:rPr>
                <w:rFonts w:ascii="Times New Roman" w:hAnsi="Times New Roman" w:cs="Times New Roman"/>
                <w:b/>
                <w:color w:val="000000"/>
                <w:sz w:val="24"/>
                <w:szCs w:val="24"/>
              </w:rPr>
              <w:t>Тема 1. Возникновение и развитие Древнерусского государства (XI - нач. XII в.)</w:t>
            </w:r>
          </w:p>
        </w:tc>
      </w:tr>
      <w:tr w:rsidR="002650AE">
        <w:trPr>
          <w:trHeight w:hRule="exact" w:val="277"/>
        </w:trPr>
        <w:tc>
          <w:tcPr>
            <w:tcW w:w="9654" w:type="dxa"/>
            <w:vMerge/>
            <w:shd w:val="clear" w:color="000000" w:fill="FFFFFF"/>
            <w:tcMar>
              <w:left w:w="34" w:type="dxa"/>
              <w:right w:w="34" w:type="dxa"/>
            </w:tcMar>
          </w:tcPr>
          <w:p w:rsidR="002650AE" w:rsidRDefault="002650AE"/>
        </w:tc>
      </w:tr>
      <w:tr w:rsidR="002650AE">
        <w:trPr>
          <w:trHeight w:hRule="exact" w:val="826"/>
        </w:trPr>
        <w:tc>
          <w:tcPr>
            <w:tcW w:w="9654" w:type="dxa"/>
            <w:shd w:val="clear" w:color="000000" w:fill="FFFFFF"/>
            <w:tcMar>
              <w:left w:w="34" w:type="dxa"/>
              <w:right w:w="34" w:type="dxa"/>
            </w:tcMar>
          </w:tcPr>
          <w:p w:rsidR="002650AE" w:rsidRDefault="00C45AC3">
            <w:pPr>
              <w:spacing w:after="0" w:line="240" w:lineRule="auto"/>
              <w:jc w:val="both"/>
              <w:rPr>
                <w:sz w:val="24"/>
                <w:szCs w:val="24"/>
              </w:rPr>
            </w:pPr>
            <w:r>
              <w:rPr>
                <w:rFonts w:ascii="Times New Roman" w:hAnsi="Times New Roman" w:cs="Times New Roman"/>
                <w:color w:val="000000"/>
                <w:sz w:val="24"/>
                <w:szCs w:val="24"/>
              </w:rPr>
              <w:t>Предпосылки возникновения древнерусского государства. Основные этапы образования Древнерусского государства. Социально-экономический строй Киевской Руси. Внутренняя политика князей. Внешняя политика Древней Руси.</w:t>
            </w:r>
          </w:p>
        </w:tc>
      </w:tr>
      <w:tr w:rsidR="002650AE">
        <w:trPr>
          <w:trHeight w:hRule="exact" w:val="304"/>
        </w:trPr>
        <w:tc>
          <w:tcPr>
            <w:tcW w:w="9654" w:type="dxa"/>
            <w:shd w:val="clear" w:color="000000" w:fill="FFFFFF"/>
            <w:tcMar>
              <w:left w:w="34" w:type="dxa"/>
              <w:right w:w="34" w:type="dxa"/>
            </w:tcMar>
          </w:tcPr>
          <w:p w:rsidR="002650AE" w:rsidRDefault="00C45AC3">
            <w:pPr>
              <w:spacing w:after="0" w:line="240" w:lineRule="auto"/>
              <w:jc w:val="center"/>
              <w:rPr>
                <w:sz w:val="24"/>
                <w:szCs w:val="24"/>
              </w:rPr>
            </w:pPr>
            <w:r>
              <w:rPr>
                <w:rFonts w:ascii="Times New Roman" w:hAnsi="Times New Roman" w:cs="Times New Roman"/>
                <w:b/>
                <w:color w:val="000000"/>
                <w:sz w:val="24"/>
                <w:szCs w:val="24"/>
              </w:rPr>
              <w:t>Тема 2. Политическая раздробленность на Руси. Русь удельная (XII-XIII вв.)</w:t>
            </w:r>
          </w:p>
        </w:tc>
      </w:tr>
      <w:tr w:rsidR="002650AE">
        <w:trPr>
          <w:trHeight w:hRule="exact" w:val="826"/>
        </w:trPr>
        <w:tc>
          <w:tcPr>
            <w:tcW w:w="9654" w:type="dxa"/>
            <w:shd w:val="clear" w:color="000000" w:fill="FFFFFF"/>
            <w:tcMar>
              <w:left w:w="34" w:type="dxa"/>
              <w:right w:w="34" w:type="dxa"/>
            </w:tcMar>
          </w:tcPr>
          <w:p w:rsidR="002650AE" w:rsidRDefault="00C45AC3">
            <w:pPr>
              <w:spacing w:after="0" w:line="240" w:lineRule="auto"/>
              <w:jc w:val="both"/>
              <w:rPr>
                <w:sz w:val="24"/>
                <w:szCs w:val="24"/>
              </w:rPr>
            </w:pPr>
            <w:r>
              <w:rPr>
                <w:rFonts w:ascii="Times New Roman" w:hAnsi="Times New Roman" w:cs="Times New Roman"/>
                <w:color w:val="000000"/>
                <w:sz w:val="24"/>
                <w:szCs w:val="24"/>
              </w:rPr>
              <w:t>Причины политической раздробленности. Политическая раздробленность в Европе и на Руси - общие особенности. Крупнейшие политические центры удельной Руси. Значение удельного периода русской истории.</w:t>
            </w:r>
          </w:p>
        </w:tc>
      </w:tr>
      <w:tr w:rsidR="002650AE">
        <w:trPr>
          <w:trHeight w:hRule="exact" w:val="304"/>
        </w:trPr>
        <w:tc>
          <w:tcPr>
            <w:tcW w:w="9654" w:type="dxa"/>
            <w:shd w:val="clear" w:color="000000" w:fill="FFFFFF"/>
            <w:tcMar>
              <w:left w:w="34" w:type="dxa"/>
              <w:right w:w="34" w:type="dxa"/>
            </w:tcMar>
          </w:tcPr>
          <w:p w:rsidR="002650AE" w:rsidRDefault="00C45AC3">
            <w:pPr>
              <w:spacing w:after="0" w:line="240" w:lineRule="auto"/>
              <w:jc w:val="center"/>
              <w:rPr>
                <w:sz w:val="24"/>
                <w:szCs w:val="24"/>
              </w:rPr>
            </w:pPr>
            <w:r>
              <w:rPr>
                <w:rFonts w:ascii="Times New Roman" w:hAnsi="Times New Roman" w:cs="Times New Roman"/>
                <w:b/>
                <w:color w:val="000000"/>
                <w:sz w:val="24"/>
                <w:szCs w:val="24"/>
              </w:rPr>
              <w:t>Тема 4. Россия в XVI-XVII вв.</w:t>
            </w:r>
          </w:p>
        </w:tc>
      </w:tr>
      <w:tr w:rsidR="002650AE">
        <w:trPr>
          <w:trHeight w:hRule="exact" w:val="826"/>
        </w:trPr>
        <w:tc>
          <w:tcPr>
            <w:tcW w:w="9654" w:type="dxa"/>
            <w:shd w:val="clear" w:color="000000" w:fill="FFFFFF"/>
            <w:tcMar>
              <w:left w:w="34" w:type="dxa"/>
              <w:right w:w="34" w:type="dxa"/>
            </w:tcMar>
          </w:tcPr>
          <w:p w:rsidR="002650AE" w:rsidRDefault="00C45AC3">
            <w:pPr>
              <w:spacing w:after="0" w:line="240" w:lineRule="auto"/>
              <w:jc w:val="both"/>
              <w:rPr>
                <w:sz w:val="24"/>
                <w:szCs w:val="24"/>
              </w:rPr>
            </w:pPr>
            <w:r>
              <w:rPr>
                <w:rFonts w:ascii="Times New Roman" w:hAnsi="Times New Roman" w:cs="Times New Roman"/>
                <w:color w:val="000000"/>
                <w:sz w:val="24"/>
                <w:szCs w:val="24"/>
              </w:rPr>
              <w:t>Реформы в эпоху Ивана Грозного. Задачи и направление внешней политики в XVI в. Смута начала XVII в. Экономическое и социальное развитие России в XVII в. Расширение территории Московского царства.</w:t>
            </w:r>
          </w:p>
        </w:tc>
      </w:tr>
      <w:tr w:rsidR="002650AE">
        <w:trPr>
          <w:trHeight w:hRule="exact" w:val="304"/>
        </w:trPr>
        <w:tc>
          <w:tcPr>
            <w:tcW w:w="9654" w:type="dxa"/>
            <w:shd w:val="clear" w:color="000000" w:fill="FFFFFF"/>
            <w:tcMar>
              <w:left w:w="34" w:type="dxa"/>
              <w:right w:w="34" w:type="dxa"/>
            </w:tcMar>
          </w:tcPr>
          <w:p w:rsidR="002650AE" w:rsidRDefault="00C45AC3">
            <w:pPr>
              <w:spacing w:after="0" w:line="240" w:lineRule="auto"/>
              <w:jc w:val="center"/>
              <w:rPr>
                <w:sz w:val="24"/>
                <w:szCs w:val="24"/>
              </w:rPr>
            </w:pPr>
            <w:r>
              <w:rPr>
                <w:rFonts w:ascii="Times New Roman" w:hAnsi="Times New Roman" w:cs="Times New Roman"/>
                <w:b/>
                <w:color w:val="000000"/>
                <w:sz w:val="24"/>
                <w:szCs w:val="24"/>
              </w:rPr>
              <w:t>Тема 7. России в эпоху революции и Гражданской войны (1917-1920 гг.).</w:t>
            </w:r>
          </w:p>
        </w:tc>
      </w:tr>
      <w:tr w:rsidR="002650AE">
        <w:trPr>
          <w:trHeight w:hRule="exact" w:val="826"/>
        </w:trPr>
        <w:tc>
          <w:tcPr>
            <w:tcW w:w="9654" w:type="dxa"/>
            <w:shd w:val="clear" w:color="000000" w:fill="FFFFFF"/>
            <w:tcMar>
              <w:left w:w="34" w:type="dxa"/>
              <w:right w:w="34" w:type="dxa"/>
            </w:tcMar>
          </w:tcPr>
          <w:p w:rsidR="002650AE" w:rsidRDefault="00C45AC3">
            <w:pPr>
              <w:spacing w:after="0" w:line="240" w:lineRule="auto"/>
              <w:jc w:val="both"/>
              <w:rPr>
                <w:sz w:val="24"/>
                <w:szCs w:val="24"/>
              </w:rPr>
            </w:pPr>
            <w:r>
              <w:rPr>
                <w:rFonts w:ascii="Times New Roman" w:hAnsi="Times New Roman" w:cs="Times New Roman"/>
                <w:color w:val="000000"/>
                <w:sz w:val="24"/>
                <w:szCs w:val="24"/>
              </w:rPr>
              <w:t>Предпосылки и начало революции. Свержение самодержавия. Политика Временного правительства. Октябрьское вооружённое восстание. Политика "военного коммунизма". Причины победы большевиков в Гражданской войне.</w:t>
            </w:r>
          </w:p>
        </w:tc>
      </w:tr>
      <w:tr w:rsidR="002650AE">
        <w:trPr>
          <w:trHeight w:hRule="exact" w:val="304"/>
        </w:trPr>
        <w:tc>
          <w:tcPr>
            <w:tcW w:w="9654" w:type="dxa"/>
            <w:shd w:val="clear" w:color="000000" w:fill="FFFFFF"/>
            <w:tcMar>
              <w:left w:w="34" w:type="dxa"/>
              <w:right w:w="34" w:type="dxa"/>
            </w:tcMar>
          </w:tcPr>
          <w:p w:rsidR="002650AE" w:rsidRDefault="00C45AC3">
            <w:pPr>
              <w:spacing w:after="0" w:line="240" w:lineRule="auto"/>
              <w:jc w:val="center"/>
              <w:rPr>
                <w:sz w:val="24"/>
                <w:szCs w:val="24"/>
              </w:rPr>
            </w:pPr>
            <w:r>
              <w:rPr>
                <w:rFonts w:ascii="Times New Roman" w:hAnsi="Times New Roman" w:cs="Times New Roman"/>
                <w:b/>
                <w:color w:val="000000"/>
                <w:sz w:val="24"/>
                <w:szCs w:val="24"/>
              </w:rPr>
              <w:t>Тема 1. Сущность, формы и функции исторического знания</w:t>
            </w:r>
          </w:p>
        </w:tc>
      </w:tr>
      <w:tr w:rsidR="002650AE">
        <w:trPr>
          <w:trHeight w:hRule="exact" w:val="826"/>
        </w:trPr>
        <w:tc>
          <w:tcPr>
            <w:tcW w:w="9654" w:type="dxa"/>
            <w:shd w:val="clear" w:color="000000" w:fill="FFFFFF"/>
            <w:tcMar>
              <w:left w:w="34" w:type="dxa"/>
              <w:right w:w="34" w:type="dxa"/>
            </w:tcMar>
          </w:tcPr>
          <w:p w:rsidR="002650AE" w:rsidRDefault="00C45AC3">
            <w:pPr>
              <w:spacing w:after="0" w:line="240" w:lineRule="auto"/>
              <w:jc w:val="both"/>
              <w:rPr>
                <w:sz w:val="24"/>
                <w:szCs w:val="24"/>
              </w:rPr>
            </w:pPr>
            <w:r>
              <w:rPr>
                <w:rFonts w:ascii="Times New Roman" w:hAnsi="Times New Roman" w:cs="Times New Roman"/>
                <w:color w:val="000000"/>
                <w:sz w:val="24"/>
                <w:szCs w:val="24"/>
              </w:rPr>
              <w:t>Определение понятия: история, историческое знание. Формы исторического знания. Функции истории. Определение понятия "исторический источник". Виды источников. Общая периодизация мировой истории.</w:t>
            </w:r>
          </w:p>
        </w:tc>
      </w:tr>
    </w:tbl>
    <w:p w:rsidR="002650AE" w:rsidRDefault="00C45AC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650AE">
        <w:trPr>
          <w:trHeight w:hRule="exact" w:val="304"/>
        </w:trPr>
        <w:tc>
          <w:tcPr>
            <w:tcW w:w="9654" w:type="dxa"/>
            <w:shd w:val="clear" w:color="000000" w:fill="FFFFFF"/>
            <w:tcMar>
              <w:left w:w="34" w:type="dxa"/>
              <w:right w:w="34" w:type="dxa"/>
            </w:tcMar>
          </w:tcPr>
          <w:p w:rsidR="002650AE" w:rsidRDefault="00C45AC3">
            <w:pPr>
              <w:spacing w:after="0" w:line="240" w:lineRule="auto"/>
              <w:jc w:val="center"/>
              <w:rPr>
                <w:sz w:val="24"/>
                <w:szCs w:val="24"/>
              </w:rPr>
            </w:pPr>
            <w:r>
              <w:rPr>
                <w:rFonts w:ascii="Times New Roman" w:hAnsi="Times New Roman" w:cs="Times New Roman"/>
                <w:b/>
                <w:color w:val="000000"/>
                <w:sz w:val="24"/>
                <w:szCs w:val="24"/>
              </w:rPr>
              <w:lastRenderedPageBreak/>
              <w:t>Тема 2. Особенности развития культуры и общества в эпоху первобытности</w:t>
            </w:r>
          </w:p>
        </w:tc>
      </w:tr>
      <w:tr w:rsidR="002650AE">
        <w:trPr>
          <w:trHeight w:hRule="exact" w:val="1096"/>
        </w:trPr>
        <w:tc>
          <w:tcPr>
            <w:tcW w:w="9654" w:type="dxa"/>
            <w:shd w:val="clear" w:color="000000" w:fill="FFFFFF"/>
            <w:tcMar>
              <w:left w:w="34" w:type="dxa"/>
              <w:right w:w="34" w:type="dxa"/>
            </w:tcMar>
          </w:tcPr>
          <w:p w:rsidR="002650AE" w:rsidRDefault="00C45AC3">
            <w:pPr>
              <w:spacing w:after="0" w:line="240" w:lineRule="auto"/>
              <w:jc w:val="both"/>
              <w:rPr>
                <w:sz w:val="24"/>
                <w:szCs w:val="24"/>
              </w:rPr>
            </w:pPr>
            <w:r>
              <w:rPr>
                <w:rFonts w:ascii="Times New Roman" w:hAnsi="Times New Roman" w:cs="Times New Roman"/>
                <w:color w:val="000000"/>
                <w:sz w:val="24"/>
                <w:szCs w:val="24"/>
              </w:rPr>
              <w:t>Периодизация этапов первыобытного общества. Процесс антропогенеза. расширение территории обитания. Хозяйственное развитие первобытного общества. Ранние формы религии. Первичные знаковые и языковые системы. Неолитическая революция и её значения.</w:t>
            </w:r>
          </w:p>
        </w:tc>
      </w:tr>
      <w:tr w:rsidR="002650AE">
        <w:trPr>
          <w:trHeight w:hRule="exact" w:val="304"/>
        </w:trPr>
        <w:tc>
          <w:tcPr>
            <w:tcW w:w="9654" w:type="dxa"/>
            <w:shd w:val="clear" w:color="000000" w:fill="FFFFFF"/>
            <w:tcMar>
              <w:left w:w="34" w:type="dxa"/>
              <w:right w:w="34" w:type="dxa"/>
            </w:tcMar>
          </w:tcPr>
          <w:p w:rsidR="002650AE" w:rsidRDefault="00C45AC3">
            <w:pPr>
              <w:spacing w:after="0" w:line="240" w:lineRule="auto"/>
              <w:jc w:val="center"/>
              <w:rPr>
                <w:sz w:val="24"/>
                <w:szCs w:val="24"/>
              </w:rPr>
            </w:pPr>
            <w:r>
              <w:rPr>
                <w:rFonts w:ascii="Times New Roman" w:hAnsi="Times New Roman" w:cs="Times New Roman"/>
                <w:b/>
                <w:color w:val="000000"/>
                <w:sz w:val="24"/>
                <w:szCs w:val="24"/>
              </w:rPr>
              <w:t>Тема 4. Роль и место античной цивилизации в мировой истории</w:t>
            </w:r>
          </w:p>
        </w:tc>
      </w:tr>
      <w:tr w:rsidR="002650AE">
        <w:trPr>
          <w:trHeight w:hRule="exact" w:val="826"/>
        </w:trPr>
        <w:tc>
          <w:tcPr>
            <w:tcW w:w="9654" w:type="dxa"/>
            <w:shd w:val="clear" w:color="000000" w:fill="FFFFFF"/>
            <w:tcMar>
              <w:left w:w="34" w:type="dxa"/>
              <w:right w:w="34" w:type="dxa"/>
            </w:tcMar>
          </w:tcPr>
          <w:p w:rsidR="002650AE" w:rsidRDefault="00C45AC3">
            <w:pPr>
              <w:spacing w:after="0" w:line="240" w:lineRule="auto"/>
              <w:jc w:val="both"/>
              <w:rPr>
                <w:sz w:val="24"/>
                <w:szCs w:val="24"/>
              </w:rPr>
            </w:pPr>
            <w:r>
              <w:rPr>
                <w:rFonts w:ascii="Times New Roman" w:hAnsi="Times New Roman" w:cs="Times New Roman"/>
                <w:color w:val="000000"/>
                <w:sz w:val="24"/>
                <w:szCs w:val="24"/>
              </w:rPr>
              <w:t>Античность. Хронологические рамки. периодизация истории Древней Греции. Греческий полис. Характеристика. Значение для мировой культуры. Греция и "варварский мир". Древний Рим. Этапы истории Рима. Роль Рима в мировой истории.</w:t>
            </w:r>
          </w:p>
        </w:tc>
      </w:tr>
      <w:tr w:rsidR="002650AE">
        <w:trPr>
          <w:trHeight w:hRule="exact" w:val="304"/>
        </w:trPr>
        <w:tc>
          <w:tcPr>
            <w:tcW w:w="9654" w:type="dxa"/>
            <w:shd w:val="clear" w:color="000000" w:fill="FFFFFF"/>
            <w:tcMar>
              <w:left w:w="34" w:type="dxa"/>
              <w:right w:w="34" w:type="dxa"/>
            </w:tcMar>
          </w:tcPr>
          <w:p w:rsidR="002650AE" w:rsidRDefault="00C45AC3">
            <w:pPr>
              <w:spacing w:after="0" w:line="240" w:lineRule="auto"/>
              <w:jc w:val="center"/>
              <w:rPr>
                <w:sz w:val="24"/>
                <w:szCs w:val="24"/>
              </w:rPr>
            </w:pPr>
            <w:r>
              <w:rPr>
                <w:rFonts w:ascii="Times New Roman" w:hAnsi="Times New Roman" w:cs="Times New Roman"/>
                <w:b/>
                <w:color w:val="000000"/>
                <w:sz w:val="24"/>
                <w:szCs w:val="24"/>
              </w:rPr>
              <w:t>Тема 5. Основные черты европейского средневековья</w:t>
            </w:r>
          </w:p>
        </w:tc>
      </w:tr>
      <w:tr w:rsidR="002650AE">
        <w:trPr>
          <w:trHeight w:hRule="exact" w:val="826"/>
        </w:trPr>
        <w:tc>
          <w:tcPr>
            <w:tcW w:w="9654" w:type="dxa"/>
            <w:shd w:val="clear" w:color="000000" w:fill="FFFFFF"/>
            <w:tcMar>
              <w:left w:w="34" w:type="dxa"/>
              <w:right w:w="34" w:type="dxa"/>
            </w:tcMar>
          </w:tcPr>
          <w:p w:rsidR="002650AE" w:rsidRDefault="00C45AC3">
            <w:pPr>
              <w:spacing w:after="0" w:line="240" w:lineRule="auto"/>
              <w:jc w:val="both"/>
              <w:rPr>
                <w:sz w:val="24"/>
                <w:szCs w:val="24"/>
              </w:rPr>
            </w:pPr>
            <w:r>
              <w:rPr>
                <w:rFonts w:ascii="Times New Roman" w:hAnsi="Times New Roman" w:cs="Times New Roman"/>
                <w:color w:val="000000"/>
                <w:sz w:val="24"/>
                <w:szCs w:val="24"/>
              </w:rPr>
              <w:t>Понятие "Средние Века". Периодизация. Характеристика главных этапов. Феодализм. Особенности социальной структуры. Роль церкви. Средневековый город. Специфика. Экономическое развитие.</w:t>
            </w:r>
          </w:p>
        </w:tc>
      </w:tr>
      <w:tr w:rsidR="002650AE">
        <w:trPr>
          <w:trHeight w:hRule="exact" w:val="585"/>
        </w:trPr>
        <w:tc>
          <w:tcPr>
            <w:tcW w:w="9654" w:type="dxa"/>
            <w:shd w:val="clear" w:color="000000" w:fill="FFFFFF"/>
            <w:tcMar>
              <w:left w:w="34" w:type="dxa"/>
              <w:right w:w="34" w:type="dxa"/>
            </w:tcMar>
          </w:tcPr>
          <w:p w:rsidR="002650AE" w:rsidRDefault="00C45AC3">
            <w:pPr>
              <w:spacing w:after="0" w:line="240" w:lineRule="auto"/>
              <w:jc w:val="center"/>
              <w:rPr>
                <w:sz w:val="24"/>
                <w:szCs w:val="24"/>
              </w:rPr>
            </w:pPr>
            <w:r>
              <w:rPr>
                <w:rFonts w:ascii="Times New Roman" w:hAnsi="Times New Roman" w:cs="Times New Roman"/>
                <w:b/>
                <w:color w:val="000000"/>
                <w:sz w:val="24"/>
                <w:szCs w:val="24"/>
              </w:rPr>
              <w:t>Тема 7. Особенности развития цивилизаций Востока в период средневековья и нового времени</w:t>
            </w:r>
          </w:p>
        </w:tc>
      </w:tr>
      <w:tr w:rsidR="002650AE">
        <w:trPr>
          <w:trHeight w:hRule="exact" w:val="1366"/>
        </w:trPr>
        <w:tc>
          <w:tcPr>
            <w:tcW w:w="9654" w:type="dxa"/>
            <w:shd w:val="clear" w:color="000000" w:fill="FFFFFF"/>
            <w:tcMar>
              <w:left w:w="34" w:type="dxa"/>
              <w:right w:w="34" w:type="dxa"/>
            </w:tcMar>
          </w:tcPr>
          <w:p w:rsidR="002650AE" w:rsidRDefault="00C45AC3">
            <w:pPr>
              <w:spacing w:after="0" w:line="240" w:lineRule="auto"/>
              <w:jc w:val="both"/>
              <w:rPr>
                <w:sz w:val="24"/>
                <w:szCs w:val="24"/>
              </w:rPr>
            </w:pPr>
            <w:r>
              <w:rPr>
                <w:rFonts w:ascii="Times New Roman" w:hAnsi="Times New Roman" w:cs="Times New Roman"/>
                <w:color w:val="000000"/>
                <w:sz w:val="24"/>
                <w:szCs w:val="24"/>
              </w:rPr>
              <w:t>Основные тенденции политического развития государств Востока в Средние века. Ислам эпохи завоеваний. Культура и наука Востока в Средние века. Социально-экономические структуры Индии в эпоху Средневековья. Образования мусульманских государств на территории Индии. Индия в XVIII-XIX вв. Китай и Япония на пороге XX в.</w:t>
            </w:r>
          </w:p>
        </w:tc>
      </w:tr>
      <w:tr w:rsidR="002650AE">
        <w:trPr>
          <w:trHeight w:hRule="exact" w:val="277"/>
        </w:trPr>
        <w:tc>
          <w:tcPr>
            <w:tcW w:w="9654" w:type="dxa"/>
            <w:shd w:val="clear" w:color="000000" w:fill="FFFFFF"/>
            <w:tcMar>
              <w:left w:w="34" w:type="dxa"/>
              <w:right w:w="34" w:type="dxa"/>
            </w:tcMar>
          </w:tcPr>
          <w:p w:rsidR="002650AE" w:rsidRDefault="00C45AC3">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2650AE">
        <w:trPr>
          <w:trHeight w:hRule="exact" w:val="147"/>
        </w:trPr>
        <w:tc>
          <w:tcPr>
            <w:tcW w:w="9640" w:type="dxa"/>
          </w:tcPr>
          <w:p w:rsidR="002650AE" w:rsidRDefault="002650AE"/>
        </w:tc>
      </w:tr>
      <w:tr w:rsidR="002650AE">
        <w:trPr>
          <w:trHeight w:hRule="exact" w:val="585"/>
        </w:trPr>
        <w:tc>
          <w:tcPr>
            <w:tcW w:w="9654" w:type="dxa"/>
            <w:shd w:val="clear" w:color="000000" w:fill="FFFFFF"/>
            <w:tcMar>
              <w:left w:w="34" w:type="dxa"/>
              <w:right w:w="34" w:type="dxa"/>
            </w:tcMar>
          </w:tcPr>
          <w:p w:rsidR="002650AE" w:rsidRDefault="00C45AC3">
            <w:pPr>
              <w:spacing w:after="0" w:line="240" w:lineRule="auto"/>
              <w:jc w:val="center"/>
              <w:rPr>
                <w:sz w:val="24"/>
                <w:szCs w:val="24"/>
              </w:rPr>
            </w:pPr>
            <w:r>
              <w:rPr>
                <w:rFonts w:ascii="Times New Roman" w:hAnsi="Times New Roman" w:cs="Times New Roman"/>
                <w:b/>
                <w:color w:val="000000"/>
                <w:sz w:val="24"/>
                <w:szCs w:val="24"/>
              </w:rPr>
              <w:t>Тема 3. Объединение русских земель вокруг Москвы и становление единого Российского государства в XIV-XI вв.</w:t>
            </w:r>
          </w:p>
        </w:tc>
      </w:tr>
      <w:tr w:rsidR="002650AE">
        <w:trPr>
          <w:trHeight w:hRule="exact" w:val="21"/>
        </w:trPr>
        <w:tc>
          <w:tcPr>
            <w:tcW w:w="9640" w:type="dxa"/>
          </w:tcPr>
          <w:p w:rsidR="002650AE" w:rsidRDefault="002650AE"/>
        </w:tc>
      </w:tr>
      <w:tr w:rsidR="002650AE">
        <w:trPr>
          <w:trHeight w:hRule="exact" w:val="1125"/>
        </w:trPr>
        <w:tc>
          <w:tcPr>
            <w:tcW w:w="9654" w:type="dxa"/>
            <w:shd w:val="clear" w:color="000000" w:fill="FFFFFF"/>
            <w:tcMar>
              <w:left w:w="34" w:type="dxa"/>
              <w:right w:w="34" w:type="dxa"/>
            </w:tcMar>
          </w:tcPr>
          <w:p w:rsidR="002650AE" w:rsidRDefault="00C45AC3">
            <w:pPr>
              <w:spacing w:after="0" w:line="240" w:lineRule="auto"/>
              <w:rPr>
                <w:sz w:val="24"/>
                <w:szCs w:val="24"/>
              </w:rPr>
            </w:pPr>
            <w:r>
              <w:rPr>
                <w:rFonts w:ascii="Times New Roman" w:hAnsi="Times New Roman" w:cs="Times New Roman"/>
                <w:color w:val="000000"/>
                <w:sz w:val="24"/>
                <w:szCs w:val="24"/>
              </w:rPr>
              <w:t>Монголо-татарское нашествие на Русь: масштабы и последствия. Предпосылки объединения русских земель. Новые политические центры Руси. Борьба за право "собирания земель". Завершение объединения при Иване III и Василии III. Особенности единого Российского государства.</w:t>
            </w:r>
          </w:p>
        </w:tc>
      </w:tr>
      <w:tr w:rsidR="002650AE">
        <w:trPr>
          <w:trHeight w:hRule="exact" w:val="8"/>
        </w:trPr>
        <w:tc>
          <w:tcPr>
            <w:tcW w:w="9640" w:type="dxa"/>
          </w:tcPr>
          <w:p w:rsidR="002650AE" w:rsidRDefault="002650AE"/>
        </w:tc>
      </w:tr>
      <w:tr w:rsidR="002650AE">
        <w:trPr>
          <w:trHeight w:hRule="exact" w:val="314"/>
        </w:trPr>
        <w:tc>
          <w:tcPr>
            <w:tcW w:w="9654" w:type="dxa"/>
            <w:shd w:val="clear" w:color="000000" w:fill="FFFFFF"/>
            <w:tcMar>
              <w:left w:w="34" w:type="dxa"/>
              <w:right w:w="34" w:type="dxa"/>
            </w:tcMar>
          </w:tcPr>
          <w:p w:rsidR="002650AE" w:rsidRDefault="00C45AC3">
            <w:pPr>
              <w:spacing w:after="0" w:line="240" w:lineRule="auto"/>
              <w:jc w:val="center"/>
              <w:rPr>
                <w:sz w:val="24"/>
                <w:szCs w:val="24"/>
              </w:rPr>
            </w:pPr>
            <w:r>
              <w:rPr>
                <w:rFonts w:ascii="Times New Roman" w:hAnsi="Times New Roman" w:cs="Times New Roman"/>
                <w:b/>
                <w:color w:val="000000"/>
                <w:sz w:val="24"/>
                <w:szCs w:val="24"/>
              </w:rPr>
              <w:t>Тема 5. Петровские преобразования в России I-ой четверти XVIII в.</w:t>
            </w:r>
          </w:p>
        </w:tc>
      </w:tr>
      <w:tr w:rsidR="002650AE">
        <w:trPr>
          <w:trHeight w:hRule="exact" w:val="21"/>
        </w:trPr>
        <w:tc>
          <w:tcPr>
            <w:tcW w:w="9640" w:type="dxa"/>
          </w:tcPr>
          <w:p w:rsidR="002650AE" w:rsidRDefault="002650AE"/>
        </w:tc>
      </w:tr>
      <w:tr w:rsidR="002650AE">
        <w:trPr>
          <w:trHeight w:hRule="exact" w:val="585"/>
        </w:trPr>
        <w:tc>
          <w:tcPr>
            <w:tcW w:w="9654" w:type="dxa"/>
            <w:shd w:val="clear" w:color="000000" w:fill="FFFFFF"/>
            <w:tcMar>
              <w:left w:w="34" w:type="dxa"/>
              <w:right w:w="34" w:type="dxa"/>
            </w:tcMar>
          </w:tcPr>
          <w:p w:rsidR="002650AE" w:rsidRDefault="00C45AC3">
            <w:pPr>
              <w:spacing w:after="0" w:line="240" w:lineRule="auto"/>
              <w:rPr>
                <w:sz w:val="24"/>
                <w:szCs w:val="24"/>
              </w:rPr>
            </w:pPr>
            <w:r>
              <w:rPr>
                <w:rFonts w:ascii="Times New Roman" w:hAnsi="Times New Roman" w:cs="Times New Roman"/>
                <w:color w:val="000000"/>
                <w:sz w:val="24"/>
                <w:szCs w:val="24"/>
              </w:rPr>
              <w:t>Предпосылки петровских преобразований. Реформы системы управления. Военная реформа. Изменения в сфере культуры. Внешняя политика.</w:t>
            </w:r>
          </w:p>
        </w:tc>
      </w:tr>
      <w:tr w:rsidR="002650AE">
        <w:trPr>
          <w:trHeight w:hRule="exact" w:val="8"/>
        </w:trPr>
        <w:tc>
          <w:tcPr>
            <w:tcW w:w="9640" w:type="dxa"/>
          </w:tcPr>
          <w:p w:rsidR="002650AE" w:rsidRDefault="002650AE"/>
        </w:tc>
      </w:tr>
      <w:tr w:rsidR="002650AE">
        <w:trPr>
          <w:trHeight w:hRule="exact" w:val="585"/>
        </w:trPr>
        <w:tc>
          <w:tcPr>
            <w:tcW w:w="9654" w:type="dxa"/>
            <w:shd w:val="clear" w:color="000000" w:fill="FFFFFF"/>
            <w:tcMar>
              <w:left w:w="34" w:type="dxa"/>
              <w:right w:w="34" w:type="dxa"/>
            </w:tcMar>
          </w:tcPr>
          <w:p w:rsidR="002650AE" w:rsidRDefault="00C45AC3">
            <w:pPr>
              <w:spacing w:after="0" w:line="240" w:lineRule="auto"/>
              <w:jc w:val="center"/>
              <w:rPr>
                <w:sz w:val="24"/>
                <w:szCs w:val="24"/>
              </w:rPr>
            </w:pPr>
            <w:r>
              <w:rPr>
                <w:rFonts w:ascii="Times New Roman" w:hAnsi="Times New Roman" w:cs="Times New Roman"/>
                <w:b/>
                <w:color w:val="000000"/>
                <w:sz w:val="24"/>
                <w:szCs w:val="24"/>
              </w:rPr>
              <w:t>Тема 6. Реформы и реформаторы в истории постпетровской России XVIII-XIX вв.</w:t>
            </w:r>
          </w:p>
        </w:tc>
      </w:tr>
      <w:tr w:rsidR="002650AE">
        <w:trPr>
          <w:trHeight w:hRule="exact" w:val="21"/>
        </w:trPr>
        <w:tc>
          <w:tcPr>
            <w:tcW w:w="9640" w:type="dxa"/>
          </w:tcPr>
          <w:p w:rsidR="002650AE" w:rsidRDefault="002650AE"/>
        </w:tc>
      </w:tr>
      <w:tr w:rsidR="002650AE">
        <w:trPr>
          <w:trHeight w:hRule="exact" w:val="855"/>
        </w:trPr>
        <w:tc>
          <w:tcPr>
            <w:tcW w:w="9654" w:type="dxa"/>
            <w:shd w:val="clear" w:color="000000" w:fill="FFFFFF"/>
            <w:tcMar>
              <w:left w:w="34" w:type="dxa"/>
              <w:right w:w="34" w:type="dxa"/>
            </w:tcMar>
          </w:tcPr>
          <w:p w:rsidR="002650AE" w:rsidRDefault="00C45AC3">
            <w:pPr>
              <w:spacing w:after="0" w:line="240" w:lineRule="auto"/>
              <w:rPr>
                <w:sz w:val="24"/>
                <w:szCs w:val="24"/>
              </w:rPr>
            </w:pPr>
            <w:r>
              <w:rPr>
                <w:rFonts w:ascii="Times New Roman" w:hAnsi="Times New Roman" w:cs="Times New Roman"/>
                <w:color w:val="000000"/>
                <w:sz w:val="24"/>
                <w:szCs w:val="24"/>
              </w:rPr>
              <w:t>Политика просвещённого абсолютизма Екатерины II и её реформаторские идеалы. Социально экономические реформы I-ой половины XIX в. Отмена крепостного права и реформы 60-70-ых XIX в. Контрреформы Александра III.</w:t>
            </w:r>
          </w:p>
        </w:tc>
      </w:tr>
      <w:tr w:rsidR="002650AE">
        <w:trPr>
          <w:trHeight w:hRule="exact" w:val="8"/>
        </w:trPr>
        <w:tc>
          <w:tcPr>
            <w:tcW w:w="9640" w:type="dxa"/>
          </w:tcPr>
          <w:p w:rsidR="002650AE" w:rsidRDefault="002650AE"/>
        </w:tc>
      </w:tr>
      <w:tr w:rsidR="002650AE">
        <w:trPr>
          <w:trHeight w:hRule="exact" w:val="314"/>
        </w:trPr>
        <w:tc>
          <w:tcPr>
            <w:tcW w:w="9654" w:type="dxa"/>
            <w:shd w:val="clear" w:color="000000" w:fill="FFFFFF"/>
            <w:tcMar>
              <w:left w:w="34" w:type="dxa"/>
              <w:right w:w="34" w:type="dxa"/>
            </w:tcMar>
          </w:tcPr>
          <w:p w:rsidR="002650AE" w:rsidRDefault="00C45AC3">
            <w:pPr>
              <w:spacing w:after="0" w:line="240" w:lineRule="auto"/>
              <w:jc w:val="center"/>
              <w:rPr>
                <w:sz w:val="24"/>
                <w:szCs w:val="24"/>
              </w:rPr>
            </w:pPr>
            <w:r>
              <w:rPr>
                <w:rFonts w:ascii="Times New Roman" w:hAnsi="Times New Roman" w:cs="Times New Roman"/>
                <w:b/>
                <w:color w:val="000000"/>
                <w:sz w:val="24"/>
                <w:szCs w:val="24"/>
              </w:rPr>
              <w:t>Тема 8. Великая Отечественная война 1941-1945 гг.</w:t>
            </w:r>
          </w:p>
        </w:tc>
      </w:tr>
      <w:tr w:rsidR="002650AE">
        <w:trPr>
          <w:trHeight w:hRule="exact" w:val="21"/>
        </w:trPr>
        <w:tc>
          <w:tcPr>
            <w:tcW w:w="9640" w:type="dxa"/>
          </w:tcPr>
          <w:p w:rsidR="002650AE" w:rsidRDefault="002650AE"/>
        </w:tc>
      </w:tr>
      <w:tr w:rsidR="002650AE">
        <w:trPr>
          <w:trHeight w:hRule="exact" w:val="1125"/>
        </w:trPr>
        <w:tc>
          <w:tcPr>
            <w:tcW w:w="9654" w:type="dxa"/>
            <w:shd w:val="clear" w:color="000000" w:fill="FFFFFF"/>
            <w:tcMar>
              <w:left w:w="34" w:type="dxa"/>
              <w:right w:w="34" w:type="dxa"/>
            </w:tcMar>
          </w:tcPr>
          <w:p w:rsidR="002650AE" w:rsidRDefault="00C45AC3">
            <w:pPr>
              <w:spacing w:after="0" w:line="240" w:lineRule="auto"/>
              <w:rPr>
                <w:sz w:val="24"/>
                <w:szCs w:val="24"/>
              </w:rPr>
            </w:pPr>
            <w:r>
              <w:rPr>
                <w:rFonts w:ascii="Times New Roman" w:hAnsi="Times New Roman" w:cs="Times New Roman"/>
                <w:color w:val="000000"/>
                <w:sz w:val="24"/>
                <w:szCs w:val="24"/>
              </w:rPr>
              <w:t>Причины Второй мировой войны. Периоды Второй мировой и Великой Отечественной войны, их характеристика. Коренной перелом в Великой Отечественной и Второй мировой войне. Советский тыл: экономика, политика. Партизанское движение. Причины победы советского народа.</w:t>
            </w:r>
          </w:p>
        </w:tc>
      </w:tr>
      <w:tr w:rsidR="002650AE">
        <w:trPr>
          <w:trHeight w:hRule="exact" w:val="8"/>
        </w:trPr>
        <w:tc>
          <w:tcPr>
            <w:tcW w:w="9640" w:type="dxa"/>
          </w:tcPr>
          <w:p w:rsidR="002650AE" w:rsidRDefault="002650AE"/>
        </w:tc>
      </w:tr>
      <w:tr w:rsidR="002650AE">
        <w:trPr>
          <w:trHeight w:hRule="exact" w:val="314"/>
        </w:trPr>
        <w:tc>
          <w:tcPr>
            <w:tcW w:w="9654" w:type="dxa"/>
            <w:shd w:val="clear" w:color="000000" w:fill="FFFFFF"/>
            <w:tcMar>
              <w:left w:w="34" w:type="dxa"/>
              <w:right w:w="34" w:type="dxa"/>
            </w:tcMar>
          </w:tcPr>
          <w:p w:rsidR="002650AE" w:rsidRDefault="00C45AC3">
            <w:pPr>
              <w:spacing w:after="0" w:line="240" w:lineRule="auto"/>
              <w:jc w:val="center"/>
              <w:rPr>
                <w:sz w:val="24"/>
                <w:szCs w:val="24"/>
              </w:rPr>
            </w:pPr>
            <w:r>
              <w:rPr>
                <w:rFonts w:ascii="Times New Roman" w:hAnsi="Times New Roman" w:cs="Times New Roman"/>
                <w:b/>
                <w:color w:val="000000"/>
                <w:sz w:val="24"/>
                <w:szCs w:val="24"/>
              </w:rPr>
              <w:t>Тема 9. СССР и Россия с 1945 г. до начала XXI в.</w:t>
            </w:r>
          </w:p>
        </w:tc>
      </w:tr>
      <w:tr w:rsidR="002650AE">
        <w:trPr>
          <w:trHeight w:hRule="exact" w:val="21"/>
        </w:trPr>
        <w:tc>
          <w:tcPr>
            <w:tcW w:w="9640" w:type="dxa"/>
          </w:tcPr>
          <w:p w:rsidR="002650AE" w:rsidRDefault="002650AE"/>
        </w:tc>
      </w:tr>
      <w:tr w:rsidR="002650AE">
        <w:trPr>
          <w:trHeight w:hRule="exact" w:val="1125"/>
        </w:trPr>
        <w:tc>
          <w:tcPr>
            <w:tcW w:w="9654" w:type="dxa"/>
            <w:shd w:val="clear" w:color="000000" w:fill="FFFFFF"/>
            <w:tcMar>
              <w:left w:w="34" w:type="dxa"/>
              <w:right w:w="34" w:type="dxa"/>
            </w:tcMar>
          </w:tcPr>
          <w:p w:rsidR="002650AE" w:rsidRDefault="00C45AC3">
            <w:pPr>
              <w:spacing w:after="0" w:line="240" w:lineRule="auto"/>
              <w:rPr>
                <w:sz w:val="24"/>
                <w:szCs w:val="24"/>
              </w:rPr>
            </w:pPr>
            <w:r>
              <w:rPr>
                <w:rFonts w:ascii="Times New Roman" w:hAnsi="Times New Roman" w:cs="Times New Roman"/>
                <w:color w:val="000000"/>
                <w:sz w:val="24"/>
                <w:szCs w:val="24"/>
              </w:rPr>
              <w:t>СССР в первое послевоенное время: внутреннее развитие, внешняя политика. Апогей сталинизма. Экономические реформы 60-ых и их итоги. Застойные явления в экономике. Перестройка в СССР: политика реформирования жкономики и обновление политической системы. Распад СССР: причины и последствия. Политика постсоветской России.</w:t>
            </w:r>
          </w:p>
        </w:tc>
      </w:tr>
      <w:tr w:rsidR="002650AE">
        <w:trPr>
          <w:trHeight w:hRule="exact" w:val="8"/>
        </w:trPr>
        <w:tc>
          <w:tcPr>
            <w:tcW w:w="9640" w:type="dxa"/>
          </w:tcPr>
          <w:p w:rsidR="002650AE" w:rsidRDefault="002650AE"/>
        </w:tc>
      </w:tr>
      <w:tr w:rsidR="002650AE">
        <w:trPr>
          <w:trHeight w:hRule="exact" w:val="314"/>
        </w:trPr>
        <w:tc>
          <w:tcPr>
            <w:tcW w:w="9654" w:type="dxa"/>
            <w:shd w:val="clear" w:color="000000" w:fill="FFFFFF"/>
            <w:tcMar>
              <w:left w:w="34" w:type="dxa"/>
              <w:right w:w="34" w:type="dxa"/>
            </w:tcMar>
          </w:tcPr>
          <w:p w:rsidR="002650AE" w:rsidRDefault="00C45AC3">
            <w:pPr>
              <w:spacing w:after="0" w:line="240" w:lineRule="auto"/>
              <w:jc w:val="center"/>
              <w:rPr>
                <w:sz w:val="24"/>
                <w:szCs w:val="24"/>
              </w:rPr>
            </w:pPr>
            <w:r>
              <w:rPr>
                <w:rFonts w:ascii="Times New Roman" w:hAnsi="Times New Roman" w:cs="Times New Roman"/>
                <w:b/>
                <w:color w:val="000000"/>
                <w:sz w:val="24"/>
                <w:szCs w:val="24"/>
              </w:rPr>
              <w:t>Тема 3. Древнейшие цивилизации Востока</w:t>
            </w:r>
          </w:p>
        </w:tc>
      </w:tr>
      <w:tr w:rsidR="002650AE">
        <w:trPr>
          <w:trHeight w:hRule="exact" w:val="21"/>
        </w:trPr>
        <w:tc>
          <w:tcPr>
            <w:tcW w:w="9640" w:type="dxa"/>
          </w:tcPr>
          <w:p w:rsidR="002650AE" w:rsidRDefault="002650AE"/>
        </w:tc>
      </w:tr>
      <w:tr w:rsidR="002650AE">
        <w:trPr>
          <w:trHeight w:hRule="exact" w:val="1125"/>
        </w:trPr>
        <w:tc>
          <w:tcPr>
            <w:tcW w:w="9654" w:type="dxa"/>
            <w:shd w:val="clear" w:color="000000" w:fill="FFFFFF"/>
            <w:tcMar>
              <w:left w:w="34" w:type="dxa"/>
              <w:right w:w="34" w:type="dxa"/>
            </w:tcMar>
          </w:tcPr>
          <w:p w:rsidR="002650AE" w:rsidRDefault="00C45AC3">
            <w:pPr>
              <w:spacing w:after="0" w:line="240" w:lineRule="auto"/>
              <w:rPr>
                <w:sz w:val="24"/>
                <w:szCs w:val="24"/>
              </w:rPr>
            </w:pPr>
            <w:r>
              <w:rPr>
                <w:rFonts w:ascii="Times New Roman" w:hAnsi="Times New Roman" w:cs="Times New Roman"/>
                <w:color w:val="000000"/>
                <w:sz w:val="24"/>
                <w:szCs w:val="24"/>
              </w:rPr>
              <w:t>Предпосылки возникновения древних цивилизаций. Процесс зарождения государства. Роль великих рек в истории человечества. Факторы образования и гибели крупных государственных образований Востока. Военные деспотии. "Мировые империи" Древнего Востока.</w:t>
            </w:r>
          </w:p>
        </w:tc>
      </w:tr>
      <w:tr w:rsidR="002650AE">
        <w:trPr>
          <w:trHeight w:hRule="exact" w:val="8"/>
        </w:trPr>
        <w:tc>
          <w:tcPr>
            <w:tcW w:w="9640" w:type="dxa"/>
          </w:tcPr>
          <w:p w:rsidR="002650AE" w:rsidRDefault="002650AE"/>
        </w:tc>
      </w:tr>
      <w:tr w:rsidR="002650AE">
        <w:trPr>
          <w:trHeight w:hRule="exact" w:val="314"/>
        </w:trPr>
        <w:tc>
          <w:tcPr>
            <w:tcW w:w="9654" w:type="dxa"/>
            <w:shd w:val="clear" w:color="000000" w:fill="FFFFFF"/>
            <w:tcMar>
              <w:left w:w="34" w:type="dxa"/>
              <w:right w:w="34" w:type="dxa"/>
            </w:tcMar>
          </w:tcPr>
          <w:p w:rsidR="002650AE" w:rsidRDefault="00C45AC3">
            <w:pPr>
              <w:spacing w:after="0" w:line="240" w:lineRule="auto"/>
              <w:jc w:val="center"/>
              <w:rPr>
                <w:sz w:val="24"/>
                <w:szCs w:val="24"/>
              </w:rPr>
            </w:pPr>
            <w:r>
              <w:rPr>
                <w:rFonts w:ascii="Times New Roman" w:hAnsi="Times New Roman" w:cs="Times New Roman"/>
                <w:b/>
                <w:color w:val="000000"/>
                <w:sz w:val="24"/>
                <w:szCs w:val="24"/>
              </w:rPr>
              <w:t>Тема 6. Становление индустриального общества</w:t>
            </w:r>
          </w:p>
        </w:tc>
      </w:tr>
      <w:tr w:rsidR="002650AE">
        <w:trPr>
          <w:trHeight w:hRule="exact" w:val="21"/>
        </w:trPr>
        <w:tc>
          <w:tcPr>
            <w:tcW w:w="9640" w:type="dxa"/>
          </w:tcPr>
          <w:p w:rsidR="002650AE" w:rsidRDefault="002650AE"/>
        </w:tc>
      </w:tr>
      <w:tr w:rsidR="002650AE">
        <w:trPr>
          <w:trHeight w:hRule="exact" w:val="467"/>
        </w:trPr>
        <w:tc>
          <w:tcPr>
            <w:tcW w:w="9654" w:type="dxa"/>
            <w:shd w:val="clear" w:color="000000" w:fill="FFFFFF"/>
            <w:tcMar>
              <w:left w:w="34" w:type="dxa"/>
              <w:right w:w="34" w:type="dxa"/>
            </w:tcMar>
          </w:tcPr>
          <w:p w:rsidR="002650AE" w:rsidRDefault="00C45AC3">
            <w:pPr>
              <w:spacing w:after="0" w:line="240" w:lineRule="auto"/>
              <w:rPr>
                <w:sz w:val="24"/>
                <w:szCs w:val="24"/>
              </w:rPr>
            </w:pPr>
            <w:r>
              <w:rPr>
                <w:rFonts w:ascii="Times New Roman" w:hAnsi="Times New Roman" w:cs="Times New Roman"/>
                <w:color w:val="000000"/>
                <w:sz w:val="24"/>
                <w:szCs w:val="24"/>
              </w:rPr>
              <w:t>Основные черты эпохи Нового Времени. Переход от традиционного типа общества к</w:t>
            </w:r>
          </w:p>
        </w:tc>
      </w:tr>
    </w:tbl>
    <w:p w:rsidR="002650AE" w:rsidRDefault="00C45AC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650AE">
        <w:trPr>
          <w:trHeight w:hRule="exact" w:val="585"/>
        </w:trPr>
        <w:tc>
          <w:tcPr>
            <w:tcW w:w="9654" w:type="dxa"/>
            <w:shd w:val="clear" w:color="000000" w:fill="FFFFFF"/>
            <w:tcMar>
              <w:left w:w="34" w:type="dxa"/>
              <w:right w:w="34" w:type="dxa"/>
            </w:tcMar>
          </w:tcPr>
          <w:p w:rsidR="002650AE" w:rsidRDefault="00C45AC3">
            <w:pPr>
              <w:spacing w:after="0" w:line="240" w:lineRule="auto"/>
              <w:rPr>
                <w:sz w:val="24"/>
                <w:szCs w:val="24"/>
              </w:rPr>
            </w:pPr>
            <w:r>
              <w:rPr>
                <w:rFonts w:ascii="Times New Roman" w:hAnsi="Times New Roman" w:cs="Times New Roman"/>
                <w:color w:val="000000"/>
                <w:sz w:val="24"/>
                <w:szCs w:val="24"/>
              </w:rPr>
              <w:lastRenderedPageBreak/>
              <w:t>индустриальному. Политические изменения. Мануфактуры и фабрики. Социально- политическое развития Европы в Новое время.</w:t>
            </w:r>
          </w:p>
        </w:tc>
      </w:tr>
      <w:tr w:rsidR="002650AE">
        <w:trPr>
          <w:trHeight w:hRule="exact" w:val="8"/>
        </w:trPr>
        <w:tc>
          <w:tcPr>
            <w:tcW w:w="9640" w:type="dxa"/>
          </w:tcPr>
          <w:p w:rsidR="002650AE" w:rsidRDefault="002650AE"/>
        </w:tc>
      </w:tr>
      <w:tr w:rsidR="002650AE">
        <w:trPr>
          <w:trHeight w:hRule="exact" w:val="314"/>
        </w:trPr>
        <w:tc>
          <w:tcPr>
            <w:tcW w:w="9654" w:type="dxa"/>
            <w:shd w:val="clear" w:color="000000" w:fill="FFFFFF"/>
            <w:tcMar>
              <w:left w:w="34" w:type="dxa"/>
              <w:right w:w="34" w:type="dxa"/>
            </w:tcMar>
          </w:tcPr>
          <w:p w:rsidR="002650AE" w:rsidRDefault="00C45AC3">
            <w:pPr>
              <w:spacing w:after="0" w:line="240" w:lineRule="auto"/>
              <w:jc w:val="center"/>
              <w:rPr>
                <w:sz w:val="24"/>
                <w:szCs w:val="24"/>
              </w:rPr>
            </w:pPr>
            <w:r>
              <w:rPr>
                <w:rFonts w:ascii="Times New Roman" w:hAnsi="Times New Roman" w:cs="Times New Roman"/>
                <w:b/>
                <w:color w:val="000000"/>
                <w:sz w:val="24"/>
                <w:szCs w:val="24"/>
              </w:rPr>
              <w:t>Тема 8. Колониализм как исторический феномен</w:t>
            </w:r>
          </w:p>
        </w:tc>
      </w:tr>
      <w:tr w:rsidR="002650AE">
        <w:trPr>
          <w:trHeight w:hRule="exact" w:val="21"/>
        </w:trPr>
        <w:tc>
          <w:tcPr>
            <w:tcW w:w="9640" w:type="dxa"/>
          </w:tcPr>
          <w:p w:rsidR="002650AE" w:rsidRDefault="002650AE"/>
        </w:tc>
      </w:tr>
      <w:tr w:rsidR="002650AE">
        <w:trPr>
          <w:trHeight w:hRule="exact" w:val="855"/>
        </w:trPr>
        <w:tc>
          <w:tcPr>
            <w:tcW w:w="9654" w:type="dxa"/>
            <w:shd w:val="clear" w:color="000000" w:fill="FFFFFF"/>
            <w:tcMar>
              <w:left w:w="34" w:type="dxa"/>
              <w:right w:w="34" w:type="dxa"/>
            </w:tcMar>
          </w:tcPr>
          <w:p w:rsidR="002650AE" w:rsidRDefault="00C45AC3">
            <w:pPr>
              <w:spacing w:after="0" w:line="240" w:lineRule="auto"/>
              <w:rPr>
                <w:sz w:val="24"/>
                <w:szCs w:val="24"/>
              </w:rPr>
            </w:pPr>
            <w:r>
              <w:rPr>
                <w:rFonts w:ascii="Times New Roman" w:hAnsi="Times New Roman" w:cs="Times New Roman"/>
                <w:color w:val="000000"/>
                <w:sz w:val="24"/>
                <w:szCs w:val="24"/>
              </w:rPr>
              <w:t>Определение "колониализм". Сущность и типы колонизации. Крупнейшие колониальные державы (Испания, Великобритания, Франция). Структура и система управления колониальной империи.</w:t>
            </w:r>
          </w:p>
        </w:tc>
      </w:tr>
      <w:tr w:rsidR="002650AE">
        <w:trPr>
          <w:trHeight w:hRule="exact" w:val="8"/>
        </w:trPr>
        <w:tc>
          <w:tcPr>
            <w:tcW w:w="9640" w:type="dxa"/>
          </w:tcPr>
          <w:p w:rsidR="002650AE" w:rsidRDefault="002650AE"/>
        </w:tc>
      </w:tr>
      <w:tr w:rsidR="002650AE">
        <w:trPr>
          <w:trHeight w:hRule="exact" w:val="585"/>
        </w:trPr>
        <w:tc>
          <w:tcPr>
            <w:tcW w:w="9654" w:type="dxa"/>
            <w:shd w:val="clear" w:color="000000" w:fill="FFFFFF"/>
            <w:tcMar>
              <w:left w:w="34" w:type="dxa"/>
              <w:right w:w="34" w:type="dxa"/>
            </w:tcMar>
          </w:tcPr>
          <w:p w:rsidR="002650AE" w:rsidRDefault="00C45AC3">
            <w:pPr>
              <w:spacing w:after="0" w:line="240" w:lineRule="auto"/>
              <w:jc w:val="center"/>
              <w:rPr>
                <w:sz w:val="24"/>
                <w:szCs w:val="24"/>
              </w:rPr>
            </w:pPr>
            <w:r>
              <w:rPr>
                <w:rFonts w:ascii="Times New Roman" w:hAnsi="Times New Roman" w:cs="Times New Roman"/>
                <w:b/>
                <w:color w:val="000000"/>
                <w:sz w:val="24"/>
                <w:szCs w:val="24"/>
              </w:rPr>
              <w:t>Тема 9. ХХ столетие в мировой истории. Основные тенденции развития общества на рубеже ХХ – XXI вв.</w:t>
            </w:r>
          </w:p>
        </w:tc>
      </w:tr>
      <w:tr w:rsidR="002650AE">
        <w:trPr>
          <w:trHeight w:hRule="exact" w:val="21"/>
        </w:trPr>
        <w:tc>
          <w:tcPr>
            <w:tcW w:w="9640" w:type="dxa"/>
          </w:tcPr>
          <w:p w:rsidR="002650AE" w:rsidRDefault="002650AE"/>
        </w:tc>
      </w:tr>
      <w:tr w:rsidR="002650AE">
        <w:trPr>
          <w:trHeight w:hRule="exact" w:val="1125"/>
        </w:trPr>
        <w:tc>
          <w:tcPr>
            <w:tcW w:w="9654" w:type="dxa"/>
            <w:shd w:val="clear" w:color="000000" w:fill="FFFFFF"/>
            <w:tcMar>
              <w:left w:w="34" w:type="dxa"/>
              <w:right w:w="34" w:type="dxa"/>
            </w:tcMar>
          </w:tcPr>
          <w:p w:rsidR="002650AE" w:rsidRDefault="00C45AC3">
            <w:pPr>
              <w:spacing w:after="0" w:line="240" w:lineRule="auto"/>
              <w:rPr>
                <w:sz w:val="24"/>
                <w:szCs w:val="24"/>
              </w:rPr>
            </w:pPr>
            <w:r>
              <w:rPr>
                <w:rFonts w:ascii="Times New Roman" w:hAnsi="Times New Roman" w:cs="Times New Roman"/>
                <w:color w:val="000000"/>
                <w:sz w:val="24"/>
                <w:szCs w:val="24"/>
              </w:rPr>
              <w:t>Концепции развития мира в начале XX в. Нарастание противоречий в международных отношениях начала XX в. Мировые войны как феномен развития современной цивилизации. Становление информационных обществ. Глобализация экономических социальных процессов. Россия в системе международных отношений.</w:t>
            </w:r>
          </w:p>
        </w:tc>
      </w:tr>
      <w:tr w:rsidR="002650AE">
        <w:trPr>
          <w:trHeight w:hRule="exact" w:val="855"/>
        </w:trPr>
        <w:tc>
          <w:tcPr>
            <w:tcW w:w="9654" w:type="dxa"/>
            <w:shd w:val="clear" w:color="000000" w:fill="FFFFFF"/>
            <w:tcMar>
              <w:left w:w="34" w:type="dxa"/>
              <w:right w:w="34" w:type="dxa"/>
            </w:tcMar>
          </w:tcPr>
          <w:p w:rsidR="002650AE" w:rsidRDefault="002650AE">
            <w:pPr>
              <w:spacing w:after="0" w:line="240" w:lineRule="auto"/>
              <w:rPr>
                <w:sz w:val="24"/>
                <w:szCs w:val="24"/>
              </w:rPr>
            </w:pPr>
          </w:p>
          <w:p w:rsidR="002650AE" w:rsidRDefault="00C45AC3">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2650AE">
        <w:trPr>
          <w:trHeight w:hRule="exact" w:val="4912"/>
        </w:trPr>
        <w:tc>
          <w:tcPr>
            <w:tcW w:w="9654" w:type="dxa"/>
            <w:shd w:val="clear" w:color="000000" w:fill="FFFFFF"/>
            <w:tcMar>
              <w:left w:w="34" w:type="dxa"/>
              <w:right w:w="34" w:type="dxa"/>
            </w:tcMar>
          </w:tcPr>
          <w:p w:rsidR="002650AE" w:rsidRDefault="00C45AC3">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«История (история России, всеобщая история)» / Греков Н.В.. – Омск: Изд-во Омской гуманитарной академии, 2022.</w:t>
            </w:r>
          </w:p>
          <w:p w:rsidR="002650AE" w:rsidRDefault="00C45AC3">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2650AE" w:rsidRDefault="00C45AC3">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650AE" w:rsidRDefault="00C45AC3">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2650AE">
        <w:trPr>
          <w:trHeight w:hRule="exact" w:val="138"/>
        </w:trPr>
        <w:tc>
          <w:tcPr>
            <w:tcW w:w="9640" w:type="dxa"/>
          </w:tcPr>
          <w:p w:rsidR="002650AE" w:rsidRDefault="002650AE"/>
        </w:tc>
      </w:tr>
      <w:tr w:rsidR="002650AE">
        <w:trPr>
          <w:trHeight w:hRule="exact" w:val="855"/>
        </w:trPr>
        <w:tc>
          <w:tcPr>
            <w:tcW w:w="9654" w:type="dxa"/>
            <w:shd w:val="clear" w:color="000000" w:fill="FFFFFF"/>
            <w:tcMar>
              <w:left w:w="34" w:type="dxa"/>
              <w:right w:w="34" w:type="dxa"/>
            </w:tcMar>
          </w:tcPr>
          <w:p w:rsidR="002650AE" w:rsidRDefault="00C45AC3">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2650AE" w:rsidRDefault="00C45AC3">
            <w:pPr>
              <w:spacing w:after="0" w:line="240" w:lineRule="auto"/>
              <w:rPr>
                <w:sz w:val="24"/>
                <w:szCs w:val="24"/>
              </w:rPr>
            </w:pPr>
            <w:r>
              <w:rPr>
                <w:rFonts w:ascii="Times New Roman" w:hAnsi="Times New Roman" w:cs="Times New Roman"/>
                <w:b/>
                <w:color w:val="000000"/>
                <w:sz w:val="24"/>
                <w:szCs w:val="24"/>
              </w:rPr>
              <w:t>Основная:</w:t>
            </w:r>
          </w:p>
        </w:tc>
      </w:tr>
      <w:tr w:rsidR="002650AE">
        <w:trPr>
          <w:trHeight w:hRule="exact" w:val="826"/>
        </w:trPr>
        <w:tc>
          <w:tcPr>
            <w:tcW w:w="9654" w:type="dxa"/>
            <w:shd w:val="clear" w:color="000000" w:fill="FFFFFF"/>
            <w:tcMar>
              <w:left w:w="34" w:type="dxa"/>
              <w:right w:w="34" w:type="dxa"/>
            </w:tcMar>
          </w:tcPr>
          <w:p w:rsidR="002650AE" w:rsidRDefault="00C45AC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Всемирная</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Древнего</w:t>
            </w:r>
            <w:r>
              <w:t xml:space="preserve"> </w:t>
            </w:r>
            <w:r>
              <w:rPr>
                <w:rFonts w:ascii="Times New Roman" w:hAnsi="Times New Roman" w:cs="Times New Roman"/>
                <w:color w:val="000000"/>
                <w:sz w:val="24"/>
                <w:szCs w:val="24"/>
              </w:rPr>
              <w:t>мира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Средних</w:t>
            </w:r>
            <w:r>
              <w:t xml:space="preserve"> </w:t>
            </w:r>
            <w:r>
              <w:rPr>
                <w:rFonts w:ascii="Times New Roman" w:hAnsi="Times New Roman" w:cs="Times New Roman"/>
                <w:color w:val="000000"/>
                <w:sz w:val="24"/>
                <w:szCs w:val="24"/>
              </w:rPr>
              <w:t>веков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Питулько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Полохало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Стецкевич</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Шишкин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978-5-534-08094-0.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531606">
                <w:rPr>
                  <w:rStyle w:val="a3"/>
                </w:rPr>
                <w:t>https://urait.ru/bcode/433478</w:t>
              </w:r>
            </w:hyperlink>
            <w:r>
              <w:t xml:space="preserve"> </w:t>
            </w:r>
          </w:p>
        </w:tc>
      </w:tr>
      <w:tr w:rsidR="002650AE">
        <w:trPr>
          <w:trHeight w:hRule="exact" w:val="1366"/>
        </w:trPr>
        <w:tc>
          <w:tcPr>
            <w:tcW w:w="9654" w:type="dxa"/>
            <w:shd w:val="clear" w:color="000000" w:fill="FFFFFF"/>
            <w:tcMar>
              <w:left w:w="34" w:type="dxa"/>
              <w:right w:w="34" w:type="dxa"/>
            </w:tcMar>
          </w:tcPr>
          <w:p w:rsidR="002650AE" w:rsidRDefault="00C45AC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ХХ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начало</w:t>
            </w:r>
            <w:r>
              <w:t xml:space="preserve"> </w:t>
            </w:r>
            <w:r>
              <w:rPr>
                <w:rFonts w:ascii="Times New Roman" w:hAnsi="Times New Roman" w:cs="Times New Roman"/>
                <w:color w:val="000000"/>
                <w:sz w:val="24"/>
                <w:szCs w:val="24"/>
              </w:rPr>
              <w:t>XXI</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Семенникова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Буданов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Головкина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Калинов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Квакин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Квашонкин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Коваленко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Лившин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Макарова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Малышева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Полунов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Рубайло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Сдобнина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978-5-534-08972-1.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531606">
                <w:rPr>
                  <w:rStyle w:val="a3"/>
                </w:rPr>
                <w:t>https://urait.ru/bcode/434660</w:t>
              </w:r>
            </w:hyperlink>
            <w:r>
              <w:t xml:space="preserve"> </w:t>
            </w:r>
          </w:p>
        </w:tc>
      </w:tr>
      <w:tr w:rsidR="002650AE">
        <w:trPr>
          <w:trHeight w:hRule="exact" w:val="826"/>
        </w:trPr>
        <w:tc>
          <w:tcPr>
            <w:tcW w:w="9654" w:type="dxa"/>
            <w:shd w:val="clear" w:color="000000" w:fill="FFFFFF"/>
            <w:tcMar>
              <w:left w:w="34" w:type="dxa"/>
              <w:right w:w="34" w:type="dxa"/>
            </w:tcMar>
          </w:tcPr>
          <w:p w:rsidR="002650AE" w:rsidRDefault="00C45AC3">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Всемирная</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Нового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Новейшего</w:t>
            </w:r>
            <w:r>
              <w:t xml:space="preserve"> </w:t>
            </w:r>
            <w:r>
              <w:rPr>
                <w:rFonts w:ascii="Times New Roman" w:hAnsi="Times New Roman" w:cs="Times New Roman"/>
                <w:color w:val="000000"/>
                <w:sz w:val="24"/>
                <w:szCs w:val="24"/>
              </w:rPr>
              <w:t>времени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Питулько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Полохало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Стецкевич</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Шишкин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978-5-534-01795-3.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531606">
                <w:rPr>
                  <w:rStyle w:val="a3"/>
                </w:rPr>
                <w:t>https://urait.ru/bcode/434112</w:t>
              </w:r>
            </w:hyperlink>
            <w:r>
              <w:t xml:space="preserve"> </w:t>
            </w:r>
          </w:p>
        </w:tc>
      </w:tr>
      <w:tr w:rsidR="002650AE">
        <w:trPr>
          <w:trHeight w:hRule="exact" w:val="1366"/>
        </w:trPr>
        <w:tc>
          <w:tcPr>
            <w:tcW w:w="9654" w:type="dxa"/>
            <w:shd w:val="clear" w:color="000000" w:fill="FFFFFF"/>
            <w:tcMar>
              <w:left w:w="34" w:type="dxa"/>
              <w:right w:w="34" w:type="dxa"/>
            </w:tcMar>
          </w:tcPr>
          <w:p w:rsidR="002650AE" w:rsidRDefault="00C45AC3">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начала</w:t>
            </w:r>
            <w:r>
              <w:t xml:space="preserve"> </w:t>
            </w:r>
            <w:r>
              <w:rPr>
                <w:rFonts w:ascii="Times New Roman" w:hAnsi="Times New Roman" w:cs="Times New Roman"/>
                <w:color w:val="000000"/>
                <w:sz w:val="24"/>
                <w:szCs w:val="24"/>
              </w:rPr>
              <w:t>ХХ</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Семенникова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Буданов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Головкина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Калинов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Квакин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Квашонкин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Коваленко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Лившин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Макарова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Малышева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Полунов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Рубайло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Сдобнина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346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978-5-534-08970-7.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531606">
                <w:rPr>
                  <w:rStyle w:val="a3"/>
                </w:rPr>
                <w:t>https://urait.ru/bcode/434004</w:t>
              </w:r>
            </w:hyperlink>
            <w:r>
              <w:t xml:space="preserve"> </w:t>
            </w:r>
          </w:p>
        </w:tc>
      </w:tr>
    </w:tbl>
    <w:p w:rsidR="002650AE" w:rsidRDefault="00C45AC3">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2650AE">
        <w:trPr>
          <w:trHeight w:hRule="exact" w:val="826"/>
        </w:trPr>
        <w:tc>
          <w:tcPr>
            <w:tcW w:w="9654" w:type="dxa"/>
            <w:gridSpan w:val="2"/>
            <w:shd w:val="clear" w:color="000000" w:fill="FFFFFF"/>
            <w:tcMar>
              <w:left w:w="34" w:type="dxa"/>
              <w:right w:w="34" w:type="dxa"/>
            </w:tcMar>
          </w:tcPr>
          <w:p w:rsidR="002650AE" w:rsidRDefault="00C45AC3">
            <w:pPr>
              <w:spacing w:after="0" w:line="240" w:lineRule="auto"/>
              <w:ind w:firstLine="725"/>
              <w:jc w:val="both"/>
              <w:rPr>
                <w:sz w:val="24"/>
                <w:szCs w:val="24"/>
              </w:rPr>
            </w:pPr>
            <w:r>
              <w:rPr>
                <w:rFonts w:ascii="Times New Roman" w:hAnsi="Times New Roman" w:cs="Times New Roman"/>
                <w:color w:val="000000"/>
                <w:sz w:val="24"/>
                <w:szCs w:val="24"/>
              </w:rPr>
              <w:lastRenderedPageBreak/>
              <w:t>5.</w:t>
            </w:r>
            <w:r>
              <w:t xml:space="preserve"> </w:t>
            </w:r>
            <w:r>
              <w:rPr>
                <w:rFonts w:ascii="Times New Roman" w:hAnsi="Times New Roman" w:cs="Times New Roman"/>
                <w:color w:val="000000"/>
                <w:sz w:val="24"/>
                <w:szCs w:val="24"/>
              </w:rPr>
              <w:t>Актуальные</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истории</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начала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Соловьев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Блохин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Новикова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Козьменко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978-5-534-07196-2.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531606">
                <w:rPr>
                  <w:rStyle w:val="a3"/>
                </w:rPr>
                <w:t>https://urait.ru/bcode/442151</w:t>
              </w:r>
            </w:hyperlink>
            <w:r>
              <w:t xml:space="preserve"> </w:t>
            </w:r>
          </w:p>
        </w:tc>
      </w:tr>
      <w:tr w:rsidR="002650AE">
        <w:trPr>
          <w:trHeight w:hRule="exact" w:val="277"/>
        </w:trPr>
        <w:tc>
          <w:tcPr>
            <w:tcW w:w="285" w:type="dxa"/>
          </w:tcPr>
          <w:p w:rsidR="002650AE" w:rsidRDefault="002650AE"/>
        </w:tc>
        <w:tc>
          <w:tcPr>
            <w:tcW w:w="9370" w:type="dxa"/>
            <w:shd w:val="clear" w:color="000000" w:fill="FFFFFF"/>
            <w:tcMar>
              <w:left w:w="34" w:type="dxa"/>
              <w:right w:w="34" w:type="dxa"/>
            </w:tcMar>
          </w:tcPr>
          <w:p w:rsidR="002650AE" w:rsidRDefault="00C45AC3">
            <w:pPr>
              <w:spacing w:after="0" w:line="240" w:lineRule="auto"/>
              <w:rPr>
                <w:sz w:val="24"/>
                <w:szCs w:val="24"/>
              </w:rPr>
            </w:pPr>
            <w:r>
              <w:rPr>
                <w:rFonts w:ascii="Times New Roman" w:hAnsi="Times New Roman" w:cs="Times New Roman"/>
                <w:i/>
                <w:color w:val="000000"/>
                <w:sz w:val="24"/>
                <w:szCs w:val="24"/>
              </w:rPr>
              <w:t>Дополнительная:</w:t>
            </w:r>
          </w:p>
        </w:tc>
      </w:tr>
      <w:tr w:rsidR="002650AE">
        <w:trPr>
          <w:trHeight w:hRule="exact" w:val="26"/>
        </w:trPr>
        <w:tc>
          <w:tcPr>
            <w:tcW w:w="9654" w:type="dxa"/>
            <w:gridSpan w:val="2"/>
            <w:vMerge w:val="restart"/>
            <w:shd w:val="clear" w:color="000000" w:fill="FFFFFF"/>
            <w:tcMar>
              <w:left w:w="34" w:type="dxa"/>
              <w:right w:w="34" w:type="dxa"/>
            </w:tcMar>
          </w:tcPr>
          <w:p w:rsidR="002650AE" w:rsidRDefault="00C45AC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начало</w:t>
            </w:r>
            <w:r>
              <w:t xml:space="preserve"> </w:t>
            </w:r>
            <w:r>
              <w:rPr>
                <w:rFonts w:ascii="Times New Roman" w:hAnsi="Times New Roman" w:cs="Times New Roman"/>
                <w:color w:val="000000"/>
                <w:sz w:val="24"/>
                <w:szCs w:val="24"/>
              </w:rPr>
              <w:t>XXI</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531606">
                <w:rPr>
                  <w:rStyle w:val="a3"/>
                </w:rPr>
                <w:t>https://urait.ru/bcode/433766</w:t>
              </w:r>
            </w:hyperlink>
            <w:r>
              <w:t xml:space="preserve"> </w:t>
            </w:r>
          </w:p>
        </w:tc>
      </w:tr>
      <w:tr w:rsidR="002650AE">
        <w:trPr>
          <w:trHeight w:hRule="exact" w:val="799"/>
        </w:trPr>
        <w:tc>
          <w:tcPr>
            <w:tcW w:w="9654" w:type="dxa"/>
            <w:gridSpan w:val="2"/>
            <w:vMerge/>
            <w:shd w:val="clear" w:color="000000" w:fill="FFFFFF"/>
            <w:tcMar>
              <w:left w:w="34" w:type="dxa"/>
              <w:right w:w="34" w:type="dxa"/>
            </w:tcMar>
          </w:tcPr>
          <w:p w:rsidR="002650AE" w:rsidRDefault="002650AE"/>
        </w:tc>
      </w:tr>
      <w:tr w:rsidR="002650AE">
        <w:trPr>
          <w:trHeight w:hRule="exact" w:val="826"/>
        </w:trPr>
        <w:tc>
          <w:tcPr>
            <w:tcW w:w="9654" w:type="dxa"/>
            <w:gridSpan w:val="2"/>
            <w:shd w:val="clear" w:color="000000" w:fill="FFFFFF"/>
            <w:tcMar>
              <w:left w:w="34" w:type="dxa"/>
              <w:right w:w="34" w:type="dxa"/>
            </w:tcMar>
          </w:tcPr>
          <w:p w:rsidR="002650AE" w:rsidRDefault="00C45AC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XIX</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978-5-9916-9364-6.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531606">
                <w:rPr>
                  <w:rStyle w:val="a3"/>
                </w:rPr>
                <w:t>https://urait.ru/bcode/433765</w:t>
              </w:r>
            </w:hyperlink>
            <w:r>
              <w:t xml:space="preserve"> </w:t>
            </w:r>
          </w:p>
        </w:tc>
      </w:tr>
      <w:tr w:rsidR="002650AE">
        <w:trPr>
          <w:trHeight w:hRule="exact" w:val="555"/>
        </w:trPr>
        <w:tc>
          <w:tcPr>
            <w:tcW w:w="9654" w:type="dxa"/>
            <w:gridSpan w:val="2"/>
            <w:shd w:val="clear" w:color="000000" w:fill="FFFFFF"/>
            <w:tcMar>
              <w:left w:w="34" w:type="dxa"/>
              <w:right w:w="34" w:type="dxa"/>
            </w:tcMar>
          </w:tcPr>
          <w:p w:rsidR="002650AE" w:rsidRDefault="00C45AC3">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мировых</w:t>
            </w:r>
            <w:r>
              <w:t xml:space="preserve"> </w:t>
            </w:r>
            <w:r>
              <w:rPr>
                <w:rFonts w:ascii="Times New Roman" w:hAnsi="Times New Roman" w:cs="Times New Roman"/>
                <w:color w:val="000000"/>
                <w:sz w:val="24"/>
                <w:szCs w:val="24"/>
              </w:rPr>
              <w:t>цивилизаций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Харин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978-5-534-10073-0.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531606">
                <w:rPr>
                  <w:rStyle w:val="a3"/>
                </w:rPr>
                <w:t>https://urait.ru/bcode/429296</w:t>
              </w:r>
            </w:hyperlink>
            <w:r>
              <w:t xml:space="preserve"> </w:t>
            </w:r>
          </w:p>
        </w:tc>
      </w:tr>
      <w:tr w:rsidR="002650AE">
        <w:trPr>
          <w:trHeight w:hRule="exact" w:val="826"/>
        </w:trPr>
        <w:tc>
          <w:tcPr>
            <w:tcW w:w="9654" w:type="dxa"/>
            <w:gridSpan w:val="2"/>
            <w:shd w:val="clear" w:color="000000" w:fill="FFFFFF"/>
            <w:tcMar>
              <w:left w:w="34" w:type="dxa"/>
              <w:right w:w="34" w:type="dxa"/>
            </w:tcMar>
          </w:tcPr>
          <w:p w:rsidR="002650AE" w:rsidRDefault="00C45AC3">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Средние</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раннее</w:t>
            </w:r>
            <w:r>
              <w:t xml:space="preserve"> </w:t>
            </w:r>
            <w:r>
              <w:rPr>
                <w:rFonts w:ascii="Times New Roman" w:hAnsi="Times New Roman" w:cs="Times New Roman"/>
                <w:color w:val="000000"/>
                <w:sz w:val="24"/>
                <w:szCs w:val="24"/>
              </w:rPr>
              <w:t>Новое</w:t>
            </w:r>
            <w:r>
              <w:t xml:space="preserve"> </w:t>
            </w:r>
            <w:r>
              <w:rPr>
                <w:rFonts w:ascii="Times New Roman" w:hAnsi="Times New Roman" w:cs="Times New Roman"/>
                <w:color w:val="000000"/>
                <w:sz w:val="24"/>
                <w:szCs w:val="24"/>
              </w:rPr>
              <w:t>время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2" w:history="1">
              <w:r w:rsidR="00531606">
                <w:rPr>
                  <w:rStyle w:val="a3"/>
                </w:rPr>
                <w:t>https://urait.ru/bcode/433764</w:t>
              </w:r>
            </w:hyperlink>
            <w:r>
              <w:t xml:space="preserve"> </w:t>
            </w:r>
          </w:p>
        </w:tc>
      </w:tr>
      <w:tr w:rsidR="002650AE">
        <w:trPr>
          <w:trHeight w:hRule="exact" w:val="585"/>
        </w:trPr>
        <w:tc>
          <w:tcPr>
            <w:tcW w:w="9654" w:type="dxa"/>
            <w:gridSpan w:val="2"/>
            <w:shd w:val="clear" w:color="000000" w:fill="FFFFFF"/>
            <w:tcMar>
              <w:left w:w="34" w:type="dxa"/>
              <w:right w:w="34" w:type="dxa"/>
            </w:tcMar>
          </w:tcPr>
          <w:p w:rsidR="002650AE" w:rsidRDefault="00C45AC3">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2650AE">
        <w:trPr>
          <w:trHeight w:hRule="exact" w:val="9751"/>
        </w:trPr>
        <w:tc>
          <w:tcPr>
            <w:tcW w:w="9654" w:type="dxa"/>
            <w:gridSpan w:val="2"/>
            <w:shd w:val="clear" w:color="000000" w:fill="FFFFFF"/>
            <w:tcMar>
              <w:left w:w="34" w:type="dxa"/>
              <w:right w:w="34" w:type="dxa"/>
            </w:tcMar>
          </w:tcPr>
          <w:p w:rsidR="002650AE" w:rsidRDefault="00C45AC3">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3" w:history="1">
              <w:r w:rsidR="00531606">
                <w:rPr>
                  <w:rStyle w:val="a3"/>
                  <w:rFonts w:ascii="Times New Roman" w:hAnsi="Times New Roman" w:cs="Times New Roman"/>
                  <w:sz w:val="24"/>
                  <w:szCs w:val="24"/>
                </w:rPr>
                <w:t>http://www.iprbookshop.ru</w:t>
              </w:r>
            </w:hyperlink>
          </w:p>
          <w:p w:rsidR="002650AE" w:rsidRDefault="00C45AC3">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4" w:history="1">
              <w:r w:rsidR="00531606">
                <w:rPr>
                  <w:rStyle w:val="a3"/>
                  <w:rFonts w:ascii="Times New Roman" w:hAnsi="Times New Roman" w:cs="Times New Roman"/>
                  <w:sz w:val="24"/>
                  <w:szCs w:val="24"/>
                </w:rPr>
                <w:t>http://biblio-online.ru</w:t>
              </w:r>
            </w:hyperlink>
          </w:p>
          <w:p w:rsidR="002650AE" w:rsidRDefault="00C45AC3">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5" w:history="1">
              <w:r w:rsidR="00531606">
                <w:rPr>
                  <w:rStyle w:val="a3"/>
                  <w:rFonts w:ascii="Times New Roman" w:hAnsi="Times New Roman" w:cs="Times New Roman"/>
                  <w:sz w:val="24"/>
                  <w:szCs w:val="24"/>
                </w:rPr>
                <w:t>http://window.edu.ru/</w:t>
              </w:r>
            </w:hyperlink>
          </w:p>
          <w:p w:rsidR="002650AE" w:rsidRDefault="00C45AC3">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6" w:history="1">
              <w:r w:rsidR="00531606">
                <w:rPr>
                  <w:rStyle w:val="a3"/>
                  <w:rFonts w:ascii="Times New Roman" w:hAnsi="Times New Roman" w:cs="Times New Roman"/>
                  <w:sz w:val="24"/>
                  <w:szCs w:val="24"/>
                </w:rPr>
                <w:t>http://elibrary.ru</w:t>
              </w:r>
            </w:hyperlink>
          </w:p>
          <w:p w:rsidR="002650AE" w:rsidRDefault="00C45AC3">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7" w:history="1">
              <w:r w:rsidR="00531606">
                <w:rPr>
                  <w:rStyle w:val="a3"/>
                  <w:rFonts w:ascii="Times New Roman" w:hAnsi="Times New Roman" w:cs="Times New Roman"/>
                  <w:sz w:val="24"/>
                  <w:szCs w:val="24"/>
                </w:rPr>
                <w:t>http://www.sciencedirect.com</w:t>
              </w:r>
            </w:hyperlink>
          </w:p>
          <w:p w:rsidR="002650AE" w:rsidRDefault="00C45AC3">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8" w:history="1">
              <w:r>
                <w:rPr>
                  <w:rStyle w:val="a3"/>
                  <w:rFonts w:ascii="Times New Roman" w:hAnsi="Times New Roman" w:cs="Times New Roman"/>
                  <w:sz w:val="24"/>
                  <w:szCs w:val="24"/>
                </w:rPr>
                <w:t>www.edu.ru</w:t>
              </w:r>
            </w:hyperlink>
          </w:p>
          <w:p w:rsidR="002650AE" w:rsidRDefault="00C45AC3">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9" w:history="1">
              <w:r w:rsidR="00531606">
                <w:rPr>
                  <w:rStyle w:val="a3"/>
                  <w:rFonts w:ascii="Times New Roman" w:hAnsi="Times New Roman" w:cs="Times New Roman"/>
                  <w:sz w:val="24"/>
                  <w:szCs w:val="24"/>
                </w:rPr>
                <w:t>http://journals.cambridge.org</w:t>
              </w:r>
            </w:hyperlink>
          </w:p>
          <w:p w:rsidR="002650AE" w:rsidRDefault="00C45AC3">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20" w:history="1">
              <w:r w:rsidR="00531606">
                <w:rPr>
                  <w:rStyle w:val="a3"/>
                  <w:rFonts w:ascii="Times New Roman" w:hAnsi="Times New Roman" w:cs="Times New Roman"/>
                  <w:sz w:val="24"/>
                  <w:szCs w:val="24"/>
                </w:rPr>
                <w:t>http://www.oxfordjoumals.org</w:t>
              </w:r>
            </w:hyperlink>
          </w:p>
          <w:p w:rsidR="002650AE" w:rsidRDefault="00C45AC3">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1" w:history="1">
              <w:r w:rsidR="00531606">
                <w:rPr>
                  <w:rStyle w:val="a3"/>
                  <w:rFonts w:ascii="Times New Roman" w:hAnsi="Times New Roman" w:cs="Times New Roman"/>
                  <w:sz w:val="24"/>
                  <w:szCs w:val="24"/>
                </w:rPr>
                <w:t>http://dic.academic.ru/</w:t>
              </w:r>
            </w:hyperlink>
          </w:p>
          <w:p w:rsidR="002650AE" w:rsidRDefault="00C45AC3">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2" w:history="1">
              <w:r w:rsidR="00531606">
                <w:rPr>
                  <w:rStyle w:val="a3"/>
                  <w:rFonts w:ascii="Times New Roman" w:hAnsi="Times New Roman" w:cs="Times New Roman"/>
                  <w:sz w:val="24"/>
                  <w:szCs w:val="24"/>
                </w:rPr>
                <w:t>http://www.benran.ru</w:t>
              </w:r>
            </w:hyperlink>
          </w:p>
          <w:p w:rsidR="002650AE" w:rsidRDefault="00C45AC3">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3" w:history="1">
              <w:r w:rsidR="00531606">
                <w:rPr>
                  <w:rStyle w:val="a3"/>
                  <w:rFonts w:ascii="Times New Roman" w:hAnsi="Times New Roman" w:cs="Times New Roman"/>
                  <w:sz w:val="24"/>
                  <w:szCs w:val="24"/>
                </w:rPr>
                <w:t>http://www.gks.ru</w:t>
              </w:r>
            </w:hyperlink>
          </w:p>
          <w:p w:rsidR="002650AE" w:rsidRDefault="00C45AC3">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4" w:history="1">
              <w:r w:rsidR="00531606">
                <w:rPr>
                  <w:rStyle w:val="a3"/>
                  <w:rFonts w:ascii="Times New Roman" w:hAnsi="Times New Roman" w:cs="Times New Roman"/>
                  <w:sz w:val="24"/>
                  <w:szCs w:val="24"/>
                </w:rPr>
                <w:t>http://diss.rsl.ru</w:t>
              </w:r>
            </w:hyperlink>
          </w:p>
          <w:p w:rsidR="002650AE" w:rsidRDefault="00C45AC3">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5" w:history="1">
              <w:r w:rsidR="00531606">
                <w:rPr>
                  <w:rStyle w:val="a3"/>
                  <w:rFonts w:ascii="Times New Roman" w:hAnsi="Times New Roman" w:cs="Times New Roman"/>
                  <w:sz w:val="24"/>
                  <w:szCs w:val="24"/>
                </w:rPr>
                <w:t>http://ru.spinform.ru</w:t>
              </w:r>
            </w:hyperlink>
          </w:p>
          <w:p w:rsidR="002650AE" w:rsidRDefault="00C45AC3">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2650AE" w:rsidRDefault="00C45AC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2650AE">
        <w:trPr>
          <w:trHeight w:hRule="exact" w:val="314"/>
        </w:trPr>
        <w:tc>
          <w:tcPr>
            <w:tcW w:w="9654" w:type="dxa"/>
            <w:gridSpan w:val="2"/>
            <w:shd w:val="clear" w:color="000000" w:fill="FFFFFF"/>
            <w:tcMar>
              <w:left w:w="34" w:type="dxa"/>
              <w:right w:w="34" w:type="dxa"/>
            </w:tcMar>
          </w:tcPr>
          <w:p w:rsidR="002650AE" w:rsidRDefault="00C45AC3">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2650AE">
        <w:trPr>
          <w:trHeight w:hRule="exact" w:val="602"/>
        </w:trPr>
        <w:tc>
          <w:tcPr>
            <w:tcW w:w="9654" w:type="dxa"/>
            <w:gridSpan w:val="2"/>
            <w:shd w:val="clear" w:color="000000" w:fill="FFFFFF"/>
            <w:tcMar>
              <w:left w:w="34" w:type="dxa"/>
              <w:right w:w="34" w:type="dxa"/>
            </w:tcMar>
          </w:tcPr>
          <w:p w:rsidR="002650AE" w:rsidRDefault="00C45AC3">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w:t>
            </w:r>
          </w:p>
        </w:tc>
      </w:tr>
    </w:tbl>
    <w:p w:rsidR="002650AE" w:rsidRDefault="00C45AC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650AE">
        <w:trPr>
          <w:trHeight w:hRule="exact" w:val="13212"/>
        </w:trPr>
        <w:tc>
          <w:tcPr>
            <w:tcW w:w="9654" w:type="dxa"/>
            <w:shd w:val="clear" w:color="000000" w:fill="FFFFFF"/>
            <w:tcMar>
              <w:left w:w="34" w:type="dxa"/>
              <w:right w:w="34" w:type="dxa"/>
            </w:tcMar>
          </w:tcPr>
          <w:p w:rsidR="002650AE" w:rsidRDefault="00C45AC3">
            <w:pPr>
              <w:spacing w:after="0" w:line="240" w:lineRule="auto"/>
              <w:jc w:val="both"/>
              <w:rPr>
                <w:sz w:val="24"/>
                <w:szCs w:val="24"/>
              </w:rPr>
            </w:pPr>
            <w:r>
              <w:rPr>
                <w:rFonts w:ascii="Times New Roman" w:hAnsi="Times New Roman" w:cs="Times New Roman"/>
                <w:color w:val="000000"/>
                <w:sz w:val="24"/>
                <w:szCs w:val="24"/>
              </w:rPr>
              <w:lastRenderedPageBreak/>
              <w:t>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2650AE" w:rsidRDefault="00C45AC3">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2650AE" w:rsidRDefault="00C45AC3">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2650AE" w:rsidRDefault="00C45AC3">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2650AE" w:rsidRDefault="00C45AC3">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2650AE" w:rsidRDefault="00C45AC3">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2650AE" w:rsidRDefault="00C45AC3">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2650AE" w:rsidRDefault="00C45AC3">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2650AE" w:rsidRDefault="00C45AC3">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2650AE" w:rsidRDefault="00C45AC3">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2650AE" w:rsidRDefault="00C45AC3">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2650AE">
        <w:trPr>
          <w:trHeight w:hRule="exact" w:val="855"/>
        </w:trPr>
        <w:tc>
          <w:tcPr>
            <w:tcW w:w="9654" w:type="dxa"/>
            <w:shd w:val="clear" w:color="000000" w:fill="FFFFFF"/>
            <w:tcMar>
              <w:left w:w="34" w:type="dxa"/>
              <w:right w:w="34" w:type="dxa"/>
            </w:tcMar>
          </w:tcPr>
          <w:p w:rsidR="002650AE" w:rsidRDefault="00C45AC3">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2650AE">
        <w:trPr>
          <w:trHeight w:hRule="exact" w:val="1323"/>
        </w:trPr>
        <w:tc>
          <w:tcPr>
            <w:tcW w:w="9654" w:type="dxa"/>
            <w:shd w:val="clear" w:color="000000" w:fill="FFFFFF"/>
            <w:tcMar>
              <w:left w:w="34" w:type="dxa"/>
              <w:right w:w="34" w:type="dxa"/>
            </w:tcMar>
          </w:tcPr>
          <w:p w:rsidR="002650AE" w:rsidRDefault="00C45AC3">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2650AE" w:rsidRDefault="002650AE">
            <w:pPr>
              <w:spacing w:after="0" w:line="240" w:lineRule="auto"/>
              <w:jc w:val="both"/>
              <w:rPr>
                <w:sz w:val="24"/>
                <w:szCs w:val="24"/>
              </w:rPr>
            </w:pPr>
          </w:p>
          <w:p w:rsidR="002650AE" w:rsidRDefault="00C45AC3">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2650AE" w:rsidRDefault="00C45AC3">
            <w:pPr>
              <w:spacing w:after="0" w:line="240" w:lineRule="auto"/>
              <w:jc w:val="both"/>
              <w:rPr>
                <w:sz w:val="24"/>
                <w:szCs w:val="24"/>
              </w:rPr>
            </w:pPr>
            <w:r>
              <w:rPr>
                <w:rFonts w:ascii="Times New Roman" w:hAnsi="Times New Roman" w:cs="Times New Roman"/>
                <w:color w:val="000000"/>
                <w:sz w:val="24"/>
                <w:szCs w:val="24"/>
              </w:rPr>
              <w:t>• Microsoft Windows XP Professional SP3</w:t>
            </w:r>
          </w:p>
        </w:tc>
      </w:tr>
    </w:tbl>
    <w:p w:rsidR="002650AE" w:rsidRDefault="00C45AC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650AE">
        <w:trPr>
          <w:trHeight w:hRule="exact" w:val="1907"/>
        </w:trPr>
        <w:tc>
          <w:tcPr>
            <w:tcW w:w="9654" w:type="dxa"/>
            <w:shd w:val="clear" w:color="000000" w:fill="FFFFFF"/>
            <w:tcMar>
              <w:left w:w="34" w:type="dxa"/>
              <w:right w:w="34" w:type="dxa"/>
            </w:tcMar>
          </w:tcPr>
          <w:p w:rsidR="002650AE" w:rsidRDefault="00C45AC3">
            <w:pPr>
              <w:spacing w:after="0" w:line="240" w:lineRule="auto"/>
              <w:jc w:val="both"/>
              <w:rPr>
                <w:sz w:val="24"/>
                <w:szCs w:val="24"/>
              </w:rPr>
            </w:pPr>
            <w:r>
              <w:rPr>
                <w:rFonts w:ascii="Times New Roman" w:hAnsi="Times New Roman" w:cs="Times New Roman"/>
                <w:color w:val="000000"/>
                <w:sz w:val="24"/>
                <w:szCs w:val="24"/>
              </w:rPr>
              <w:lastRenderedPageBreak/>
              <w:t>• Microsoft Office Professional 2007 Russian</w:t>
            </w:r>
          </w:p>
          <w:p w:rsidR="002650AE" w:rsidRDefault="00C45AC3">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2650AE" w:rsidRDefault="00C45AC3">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2650AE" w:rsidRDefault="00C45AC3">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2650AE" w:rsidRDefault="002650AE">
            <w:pPr>
              <w:spacing w:after="0" w:line="240" w:lineRule="auto"/>
              <w:jc w:val="both"/>
              <w:rPr>
                <w:sz w:val="24"/>
                <w:szCs w:val="24"/>
              </w:rPr>
            </w:pPr>
          </w:p>
          <w:p w:rsidR="002650AE" w:rsidRDefault="00C45AC3">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2650AE">
        <w:trPr>
          <w:trHeight w:hRule="exact" w:val="304"/>
        </w:trPr>
        <w:tc>
          <w:tcPr>
            <w:tcW w:w="9654" w:type="dxa"/>
            <w:shd w:val="clear" w:color="000000" w:fill="FFFFFF"/>
            <w:tcMar>
              <w:left w:w="34" w:type="dxa"/>
              <w:right w:w="34" w:type="dxa"/>
            </w:tcMar>
          </w:tcPr>
          <w:p w:rsidR="002650AE" w:rsidRDefault="00C45AC3">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6" w:history="1">
              <w:r>
                <w:rPr>
                  <w:rStyle w:val="a3"/>
                  <w:rFonts w:ascii="Times New Roman" w:hAnsi="Times New Roman" w:cs="Times New Roman"/>
                  <w:sz w:val="24"/>
                  <w:szCs w:val="24"/>
                </w:rPr>
                <w:t>www.gks.ru</w:t>
              </w:r>
            </w:hyperlink>
          </w:p>
        </w:tc>
      </w:tr>
      <w:tr w:rsidR="002650AE">
        <w:trPr>
          <w:trHeight w:hRule="exact" w:val="304"/>
        </w:trPr>
        <w:tc>
          <w:tcPr>
            <w:tcW w:w="9654" w:type="dxa"/>
            <w:shd w:val="clear" w:color="000000" w:fill="FFFFFF"/>
            <w:tcMar>
              <w:left w:w="34" w:type="dxa"/>
              <w:right w:w="34" w:type="dxa"/>
            </w:tcMar>
          </w:tcPr>
          <w:p w:rsidR="002650AE" w:rsidRDefault="00C45AC3">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7" w:history="1">
              <w:r>
                <w:rPr>
                  <w:rStyle w:val="a3"/>
                  <w:rFonts w:ascii="Times New Roman" w:hAnsi="Times New Roman" w:cs="Times New Roman"/>
                  <w:sz w:val="24"/>
                  <w:szCs w:val="24"/>
                </w:rPr>
                <w:t>www.government.ru</w:t>
              </w:r>
            </w:hyperlink>
          </w:p>
        </w:tc>
      </w:tr>
      <w:tr w:rsidR="002650AE">
        <w:trPr>
          <w:trHeight w:hRule="exact" w:val="304"/>
        </w:trPr>
        <w:tc>
          <w:tcPr>
            <w:tcW w:w="9654" w:type="dxa"/>
            <w:shd w:val="clear" w:color="000000" w:fill="FFFFFF"/>
            <w:tcMar>
              <w:left w:w="34" w:type="dxa"/>
              <w:right w:w="34" w:type="dxa"/>
            </w:tcMar>
          </w:tcPr>
          <w:p w:rsidR="002650AE" w:rsidRDefault="00C45AC3">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8" w:history="1">
              <w:r w:rsidR="00531606">
                <w:rPr>
                  <w:rStyle w:val="a3"/>
                  <w:rFonts w:ascii="Times New Roman" w:hAnsi="Times New Roman" w:cs="Times New Roman"/>
                  <w:sz w:val="24"/>
                  <w:szCs w:val="24"/>
                </w:rPr>
                <w:t>http://www.president.kremlin.ru</w:t>
              </w:r>
            </w:hyperlink>
          </w:p>
        </w:tc>
      </w:tr>
      <w:tr w:rsidR="002650AE">
        <w:trPr>
          <w:trHeight w:hRule="exact" w:val="304"/>
        </w:trPr>
        <w:tc>
          <w:tcPr>
            <w:tcW w:w="9654" w:type="dxa"/>
            <w:shd w:val="clear" w:color="000000" w:fill="FFFFFF"/>
            <w:tcMar>
              <w:left w:w="34" w:type="dxa"/>
              <w:right w:w="34" w:type="dxa"/>
            </w:tcMar>
          </w:tcPr>
          <w:p w:rsidR="002650AE" w:rsidRDefault="00C45AC3">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9" w:history="1">
              <w:r w:rsidR="00531606">
                <w:rPr>
                  <w:rStyle w:val="a3"/>
                  <w:rFonts w:ascii="Times New Roman" w:hAnsi="Times New Roman" w:cs="Times New Roman"/>
                  <w:sz w:val="24"/>
                  <w:szCs w:val="24"/>
                </w:rPr>
                <w:t>http://www.ict.edu.ru</w:t>
              </w:r>
            </w:hyperlink>
          </w:p>
        </w:tc>
      </w:tr>
      <w:tr w:rsidR="002650AE">
        <w:trPr>
          <w:trHeight w:hRule="exact" w:val="304"/>
        </w:trPr>
        <w:tc>
          <w:tcPr>
            <w:tcW w:w="9654" w:type="dxa"/>
            <w:shd w:val="clear" w:color="000000" w:fill="FFFFFF"/>
            <w:tcMar>
              <w:left w:w="34" w:type="dxa"/>
              <w:right w:w="34" w:type="dxa"/>
            </w:tcMar>
          </w:tcPr>
          <w:p w:rsidR="002650AE" w:rsidRDefault="00C45AC3">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2650AE">
        <w:trPr>
          <w:trHeight w:hRule="exact" w:val="585"/>
        </w:trPr>
        <w:tc>
          <w:tcPr>
            <w:tcW w:w="9654" w:type="dxa"/>
            <w:shd w:val="clear" w:color="000000" w:fill="FFFFFF"/>
            <w:tcMar>
              <w:left w:w="34" w:type="dxa"/>
              <w:right w:w="34" w:type="dxa"/>
            </w:tcMar>
          </w:tcPr>
          <w:p w:rsidR="002650AE" w:rsidRDefault="00C45AC3">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2650AE" w:rsidRDefault="00C45AC3">
            <w:pPr>
              <w:spacing w:after="0" w:line="240" w:lineRule="auto"/>
              <w:rPr>
                <w:sz w:val="24"/>
                <w:szCs w:val="24"/>
              </w:rPr>
            </w:pPr>
            <w:r>
              <w:rPr>
                <w:rFonts w:ascii="Times New Roman" w:hAnsi="Times New Roman" w:cs="Times New Roman"/>
                <w:color w:val="000000"/>
                <w:sz w:val="24"/>
                <w:szCs w:val="24"/>
              </w:rPr>
              <w:t xml:space="preserve">образования </w:t>
            </w:r>
            <w:hyperlink r:id="rId30" w:history="1">
              <w:r w:rsidR="00531606">
                <w:rPr>
                  <w:rStyle w:val="a3"/>
                  <w:rFonts w:ascii="Times New Roman" w:hAnsi="Times New Roman" w:cs="Times New Roman"/>
                  <w:sz w:val="24"/>
                  <w:szCs w:val="24"/>
                </w:rPr>
                <w:t>http://fgosvo.ru</w:t>
              </w:r>
            </w:hyperlink>
          </w:p>
        </w:tc>
      </w:tr>
      <w:tr w:rsidR="002650AE">
        <w:trPr>
          <w:trHeight w:hRule="exact" w:val="304"/>
        </w:trPr>
        <w:tc>
          <w:tcPr>
            <w:tcW w:w="9654" w:type="dxa"/>
            <w:shd w:val="clear" w:color="000000" w:fill="FFFFFF"/>
            <w:tcMar>
              <w:left w:w="34" w:type="dxa"/>
              <w:right w:w="34" w:type="dxa"/>
            </w:tcMar>
          </w:tcPr>
          <w:p w:rsidR="002650AE" w:rsidRDefault="00C45AC3">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1" w:history="1">
              <w:r w:rsidR="00531606">
                <w:rPr>
                  <w:rStyle w:val="a3"/>
                  <w:rFonts w:ascii="Times New Roman" w:hAnsi="Times New Roman" w:cs="Times New Roman"/>
                  <w:sz w:val="24"/>
                  <w:szCs w:val="24"/>
                </w:rPr>
                <w:t>http://pravo.gov.ru</w:t>
              </w:r>
            </w:hyperlink>
          </w:p>
        </w:tc>
      </w:tr>
      <w:tr w:rsidR="002650AE">
        <w:trPr>
          <w:trHeight w:hRule="exact" w:val="304"/>
        </w:trPr>
        <w:tc>
          <w:tcPr>
            <w:tcW w:w="9654" w:type="dxa"/>
            <w:shd w:val="clear" w:color="000000" w:fill="FFFFFF"/>
            <w:tcMar>
              <w:left w:w="34" w:type="dxa"/>
              <w:right w:w="34" w:type="dxa"/>
            </w:tcMar>
          </w:tcPr>
          <w:p w:rsidR="002650AE" w:rsidRDefault="00C45AC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2" w:history="1">
              <w:r w:rsidR="00531606">
                <w:rPr>
                  <w:rStyle w:val="a3"/>
                  <w:rFonts w:ascii="Times New Roman" w:hAnsi="Times New Roman" w:cs="Times New Roman"/>
                  <w:sz w:val="24"/>
                  <w:szCs w:val="24"/>
                </w:rPr>
                <w:t>http://edu.garant.ru/omga/</w:t>
              </w:r>
            </w:hyperlink>
          </w:p>
        </w:tc>
      </w:tr>
      <w:tr w:rsidR="002650AE">
        <w:trPr>
          <w:trHeight w:hRule="exact" w:val="585"/>
        </w:trPr>
        <w:tc>
          <w:tcPr>
            <w:tcW w:w="9654" w:type="dxa"/>
            <w:shd w:val="clear" w:color="000000" w:fill="FFFFFF"/>
            <w:tcMar>
              <w:left w:w="34" w:type="dxa"/>
              <w:right w:w="34" w:type="dxa"/>
            </w:tcMar>
          </w:tcPr>
          <w:p w:rsidR="002650AE" w:rsidRDefault="00C45AC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3" w:history="1">
              <w:r w:rsidR="00531606">
                <w:rPr>
                  <w:rStyle w:val="a3"/>
                  <w:rFonts w:ascii="Times New Roman" w:hAnsi="Times New Roman" w:cs="Times New Roman"/>
                  <w:sz w:val="24"/>
                  <w:szCs w:val="24"/>
                </w:rPr>
                <w:t>http://www.consultant.ru/edu/student/study/</w:t>
              </w:r>
            </w:hyperlink>
          </w:p>
        </w:tc>
      </w:tr>
      <w:tr w:rsidR="002650AE">
        <w:trPr>
          <w:trHeight w:hRule="exact" w:val="314"/>
        </w:trPr>
        <w:tc>
          <w:tcPr>
            <w:tcW w:w="9654" w:type="dxa"/>
            <w:shd w:val="clear" w:color="000000" w:fill="FFFFFF"/>
            <w:tcMar>
              <w:left w:w="34" w:type="dxa"/>
              <w:right w:w="34" w:type="dxa"/>
            </w:tcMar>
          </w:tcPr>
          <w:p w:rsidR="002650AE" w:rsidRDefault="00C45AC3">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2650AE">
        <w:trPr>
          <w:trHeight w:hRule="exact" w:val="7587"/>
        </w:trPr>
        <w:tc>
          <w:tcPr>
            <w:tcW w:w="9654" w:type="dxa"/>
            <w:shd w:val="clear" w:color="000000" w:fill="FFFFFF"/>
            <w:tcMar>
              <w:left w:w="34" w:type="dxa"/>
              <w:right w:w="34" w:type="dxa"/>
            </w:tcMar>
          </w:tcPr>
          <w:p w:rsidR="002650AE" w:rsidRDefault="00C45AC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2650AE" w:rsidRDefault="00C45AC3">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2650AE" w:rsidRDefault="00C45AC3">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2650AE" w:rsidRDefault="00C45AC3">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650AE" w:rsidRDefault="00C45AC3">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650AE" w:rsidRDefault="00C45AC3">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650AE" w:rsidRDefault="00C45AC3">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2650AE" w:rsidRDefault="00C45AC3">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2650AE" w:rsidRDefault="00C45AC3">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2650AE" w:rsidRDefault="00C45AC3">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2650AE" w:rsidRDefault="00C45AC3">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650AE" w:rsidRDefault="00C45AC3">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2650AE" w:rsidRDefault="00C45AC3">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2650AE" w:rsidRDefault="00C45AC3">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2650AE">
        <w:trPr>
          <w:trHeight w:hRule="exact" w:val="277"/>
        </w:trPr>
        <w:tc>
          <w:tcPr>
            <w:tcW w:w="9640" w:type="dxa"/>
          </w:tcPr>
          <w:p w:rsidR="002650AE" w:rsidRDefault="002650AE"/>
        </w:tc>
      </w:tr>
      <w:tr w:rsidR="002650AE">
        <w:trPr>
          <w:trHeight w:hRule="exact" w:val="585"/>
        </w:trPr>
        <w:tc>
          <w:tcPr>
            <w:tcW w:w="9654" w:type="dxa"/>
            <w:shd w:val="clear" w:color="000000" w:fill="FFFFFF"/>
            <w:tcMar>
              <w:left w:w="34" w:type="dxa"/>
              <w:right w:w="34" w:type="dxa"/>
            </w:tcMar>
          </w:tcPr>
          <w:p w:rsidR="002650AE" w:rsidRDefault="00C45AC3">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2650AE">
        <w:trPr>
          <w:trHeight w:hRule="exact" w:val="1416"/>
        </w:trPr>
        <w:tc>
          <w:tcPr>
            <w:tcW w:w="9654" w:type="dxa"/>
            <w:shd w:val="clear" w:color="000000" w:fill="FFFFFF"/>
            <w:tcMar>
              <w:left w:w="34" w:type="dxa"/>
              <w:right w:w="34" w:type="dxa"/>
            </w:tcMar>
          </w:tcPr>
          <w:p w:rsidR="002650AE" w:rsidRDefault="00C45AC3">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tc>
      </w:tr>
    </w:tbl>
    <w:p w:rsidR="002650AE" w:rsidRDefault="00C45AC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650AE">
        <w:trPr>
          <w:trHeight w:hRule="exact" w:val="12726"/>
        </w:trPr>
        <w:tc>
          <w:tcPr>
            <w:tcW w:w="9654" w:type="dxa"/>
            <w:shd w:val="clear" w:color="000000" w:fill="FFFFFF"/>
            <w:tcMar>
              <w:left w:w="34" w:type="dxa"/>
              <w:right w:w="34" w:type="dxa"/>
            </w:tcMar>
          </w:tcPr>
          <w:p w:rsidR="002650AE" w:rsidRDefault="00C45AC3">
            <w:pPr>
              <w:spacing w:after="0" w:line="240" w:lineRule="auto"/>
              <w:jc w:val="both"/>
              <w:rPr>
                <w:sz w:val="24"/>
                <w:szCs w:val="24"/>
              </w:rPr>
            </w:pPr>
            <w:r>
              <w:rPr>
                <w:rFonts w:ascii="Times New Roman" w:hAnsi="Times New Roman" w:cs="Times New Roman"/>
                <w:color w:val="000000"/>
                <w:sz w:val="24"/>
                <w:szCs w:val="24"/>
              </w:rPr>
              <w:lastRenderedPageBreak/>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650AE" w:rsidRDefault="00C45AC3">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650AE" w:rsidRDefault="00C45AC3">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2650AE" w:rsidRDefault="00C45AC3">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4" w:history="1">
              <w:r>
                <w:rPr>
                  <w:rStyle w:val="a3"/>
                  <w:rFonts w:ascii="Times New Roman" w:hAnsi="Times New Roman" w:cs="Times New Roman"/>
                  <w:sz w:val="24"/>
                  <w:szCs w:val="24"/>
                </w:rPr>
                <w:t>www.biblio-online.ru</w:t>
              </w:r>
            </w:hyperlink>
          </w:p>
          <w:p w:rsidR="002650AE" w:rsidRDefault="00C45AC3">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2650AE" w:rsidRDefault="002650AE"/>
    <w:sectPr w:rsidR="002650AE">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731CC"/>
    <w:rsid w:val="001F0BC7"/>
    <w:rsid w:val="002650AE"/>
    <w:rsid w:val="00531606"/>
    <w:rsid w:val="00C45AC3"/>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45AC3"/>
    <w:rPr>
      <w:color w:val="0563C1" w:themeColor="hyperlink"/>
      <w:u w:val="single"/>
    </w:rPr>
  </w:style>
  <w:style w:type="character" w:styleId="a4">
    <w:name w:val="Unresolved Mention"/>
    <w:basedOn w:val="a0"/>
    <w:uiPriority w:val="99"/>
    <w:semiHidden/>
    <w:unhideWhenUsed/>
    <w:rsid w:val="00C45A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gks.ru" TargetMode="External"/><Relationship Id="rId3" Type="http://schemas.openxmlformats.org/officeDocument/2006/relationships/webSettings" Target="webSettings.xml"/><Relationship Id="rId21" Type="http://schemas.openxmlformats.org/officeDocument/2006/relationships/hyperlink" Target="http://dic.academic.ru/" TargetMode="External"/><Relationship Id="rId34" Type="http://schemas.openxmlformats.org/officeDocument/2006/relationships/hyperlink" Target="http://www.biblio-online.ru" TargetMode="External"/><Relationship Id="rId7" Type="http://schemas.openxmlformats.org/officeDocument/2006/relationships/hyperlink" Target="https://urait.ru/bcode/434004" TargetMode="External"/><Relationship Id="rId12" Type="http://schemas.openxmlformats.org/officeDocument/2006/relationships/hyperlink" Target="https://urait.ru/bcode/433764"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www.ict.edu.ru" TargetMode="External"/><Relationship Id="rId1" Type="http://schemas.openxmlformats.org/officeDocument/2006/relationships/styles" Target="styles.xml"/><Relationship Id="rId6" Type="http://schemas.openxmlformats.org/officeDocument/2006/relationships/hyperlink" Target="https://urait.ru/bcode/434112" TargetMode="External"/><Relationship Id="rId11" Type="http://schemas.openxmlformats.org/officeDocument/2006/relationships/hyperlink" Target="https://urait.ru/bcode/429296" TargetMode="External"/><Relationship Id="rId24" Type="http://schemas.openxmlformats.org/officeDocument/2006/relationships/hyperlink" Target="http://diss.rsl.ru" TargetMode="External"/><Relationship Id="rId32" Type="http://schemas.openxmlformats.org/officeDocument/2006/relationships/hyperlink" Target="http://edu.garant.ru/omga/" TargetMode="External"/><Relationship Id="rId5" Type="http://schemas.openxmlformats.org/officeDocument/2006/relationships/hyperlink" Target="https://urait.ru/bcode/434660" TargetMode="Externa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www.president.kremlin.ru" TargetMode="External"/><Relationship Id="rId36" Type="http://schemas.openxmlformats.org/officeDocument/2006/relationships/theme" Target="theme/theme1.xml"/><Relationship Id="rId10" Type="http://schemas.openxmlformats.org/officeDocument/2006/relationships/hyperlink" Target="https://urait.ru/bcode/433765" TargetMode="External"/><Relationship Id="rId19" Type="http://schemas.openxmlformats.org/officeDocument/2006/relationships/hyperlink" Target="http://journals.cambridge.org" TargetMode="External"/><Relationship Id="rId31" Type="http://schemas.openxmlformats.org/officeDocument/2006/relationships/hyperlink" Target="http://pravo.gov.ru" TargetMode="External"/><Relationship Id="rId4" Type="http://schemas.openxmlformats.org/officeDocument/2006/relationships/hyperlink" Target="https://urait.ru/bcode/433478" TargetMode="External"/><Relationship Id="rId9" Type="http://schemas.openxmlformats.org/officeDocument/2006/relationships/hyperlink" Target="https://urait.ru/bcode/433766"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www.government.ru" TargetMode="External"/><Relationship Id="rId30" Type="http://schemas.openxmlformats.org/officeDocument/2006/relationships/hyperlink" Target="http://fgosvo.ru" TargetMode="External"/><Relationship Id="rId35" Type="http://schemas.openxmlformats.org/officeDocument/2006/relationships/fontTable" Target="fontTable.xml"/><Relationship Id="rId8" Type="http://schemas.openxmlformats.org/officeDocument/2006/relationships/hyperlink" Target="https://urait.ru/bcode/4421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6436</Words>
  <Characters>36691</Characters>
  <Application>Microsoft Office Word</Application>
  <DocSecurity>0</DocSecurity>
  <Lines>305</Lines>
  <Paragraphs>86</Paragraphs>
  <ScaleCrop>false</ScaleCrop>
  <Company/>
  <LinksUpToDate>false</LinksUpToDate>
  <CharactersWithSpaces>43041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2022-2023_ФГОС3++2022_Бак-ОФО-Э(БАиОСИ)(22)_plx_История (история России_ всеобщая история)</dc:title>
  <dc:creator>FastReport.NET</dc:creator>
  <cp:lastModifiedBy>Mark Bernstorf</cp:lastModifiedBy>
  <cp:revision>4</cp:revision>
  <dcterms:created xsi:type="dcterms:W3CDTF">2022-05-01T20:26:00Z</dcterms:created>
  <dcterms:modified xsi:type="dcterms:W3CDTF">2022-11-12T10:02:00Z</dcterms:modified>
</cp:coreProperties>
</file>